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6" w:rsidRPr="00C127F1" w:rsidRDefault="00B92CD6" w:rsidP="00B92CD6">
      <w:pPr>
        <w:pStyle w:val="rozdzial"/>
      </w:pPr>
      <w:r w:rsidRPr="00C127F1">
        <w:t xml:space="preserve">Przedmiotowy system oceniania </w:t>
      </w: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6195"/>
      </w:tblGrid>
      <w:tr w:rsidR="00B92CD6" w:rsidRPr="00A65C11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59"/>
            </w:tblGrid>
            <w:tr w:rsidR="00372F93" w:rsidRPr="00A65C11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2F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wykorzystuje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rozwiązuje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planuje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posługuje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sprawnie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sprawnie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poszukuje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>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372F93">
        <w:rPr>
          <w:rFonts w:ascii="Times New Roman" w:hAnsi="Times New Roman" w:cs="Times New Roman"/>
          <w:sz w:val="20"/>
          <w:szCs w:val="20"/>
        </w:rPr>
        <w:t>potrafi</w:t>
      </w:r>
      <w:proofErr w:type="gramEnd"/>
      <w:r w:rsidRPr="00372F93">
        <w:rPr>
          <w:rFonts w:ascii="Times New Roman" w:hAnsi="Times New Roman" w:cs="Times New Roman"/>
          <w:sz w:val="20"/>
          <w:szCs w:val="20"/>
        </w:rPr>
        <w:t xml:space="preserve">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  <w:r w:rsidR="00620801">
        <w:rPr>
          <w:rFonts w:ascii="Times New Roman" w:hAnsi="Times New Roman" w:cs="Times New Roman"/>
          <w:sz w:val="20"/>
          <w:szCs w:val="20"/>
        </w:rPr>
        <w:t>.</w:t>
      </w:r>
    </w:p>
    <w:p w:rsidR="00620801" w:rsidRPr="00556787" w:rsidRDefault="00620801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20801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się </w:t>
      </w:r>
      <w:r w:rsidRPr="00620801">
        <w:rPr>
          <w:rFonts w:ascii="Times New Roman" w:hAnsi="Times New Roman" w:cs="Times New Roman"/>
          <w:b/>
          <w:sz w:val="20"/>
          <w:szCs w:val="20"/>
        </w:rPr>
        <w:t>kumulują</w:t>
      </w:r>
      <w:r w:rsidRPr="00620801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782"/>
        <w:gridCol w:w="3647"/>
        <w:gridCol w:w="1961"/>
        <w:gridCol w:w="1692"/>
      </w:tblGrid>
      <w:tr w:rsidR="00620801" w:rsidTr="00C93220">
        <w:trPr>
          <w:trHeight w:val="60"/>
          <w:tblHeader/>
          <w:jc w:val="center"/>
        </w:trPr>
        <w:tc>
          <w:tcPr>
            <w:tcW w:w="13912" w:type="dxa"/>
            <w:gridSpan w:val="5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801" w:rsidRDefault="00620801" w:rsidP="00CC1606">
            <w:pPr>
              <w:pStyle w:val="tabelaglowatabela"/>
              <w:ind w:left="108"/>
            </w:pPr>
            <w:r>
              <w:t>Ocena</w:t>
            </w:r>
          </w:p>
        </w:tc>
      </w:tr>
      <w:tr w:rsidR="00555FD4" w:rsidTr="00094D2E">
        <w:trPr>
          <w:trHeight w:val="60"/>
          <w:tblHeader/>
          <w:jc w:val="center"/>
        </w:trPr>
        <w:tc>
          <w:tcPr>
            <w:tcW w:w="2830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620801">
            <w:pPr>
              <w:pStyle w:val="tabelaglowatabela"/>
            </w:pPr>
            <w:proofErr w:type="gramStart"/>
            <w:r>
              <w:t>d</w:t>
            </w:r>
            <w:r w:rsidR="00555FD4">
              <w:t>opuszczając</w:t>
            </w:r>
            <w:r>
              <w:t>a</w:t>
            </w:r>
            <w:proofErr w:type="gramEnd"/>
          </w:p>
        </w:tc>
        <w:tc>
          <w:tcPr>
            <w:tcW w:w="3782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proofErr w:type="gramStart"/>
            <w:r>
              <w:t>dostateczn</w:t>
            </w:r>
            <w:r w:rsidR="00620801">
              <w:t>a</w:t>
            </w:r>
            <w:proofErr w:type="gramEnd"/>
          </w:p>
        </w:tc>
        <w:tc>
          <w:tcPr>
            <w:tcW w:w="3647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proofErr w:type="gramStart"/>
            <w:r>
              <w:t>dobr</w:t>
            </w:r>
            <w:r w:rsidR="00620801">
              <w:t>a</w:t>
            </w:r>
            <w:proofErr w:type="gramEnd"/>
          </w:p>
        </w:tc>
        <w:tc>
          <w:tcPr>
            <w:tcW w:w="196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 w:rsidP="00555FD4">
            <w:pPr>
              <w:pStyle w:val="tabelaglowatabela"/>
            </w:pPr>
            <w:proofErr w:type="gramStart"/>
            <w:r>
              <w:t>bardzo</w:t>
            </w:r>
            <w:proofErr w:type="gramEnd"/>
            <w:r>
              <w:t xml:space="preserve"> dobr</w:t>
            </w:r>
            <w:r w:rsidR="00620801">
              <w:t>a</w:t>
            </w:r>
          </w:p>
        </w:tc>
        <w:tc>
          <w:tcPr>
            <w:tcW w:w="1692" w:type="dxa"/>
            <w:shd w:val="solid" w:color="F8E7C0" w:fill="auto"/>
          </w:tcPr>
          <w:p w:rsidR="00555FD4" w:rsidRDefault="00555FD4" w:rsidP="00CC1606">
            <w:pPr>
              <w:pStyle w:val="tabelaglowatabela"/>
              <w:ind w:left="108"/>
            </w:pPr>
            <w:proofErr w:type="gramStart"/>
            <w:r>
              <w:t>celując</w:t>
            </w:r>
            <w:r w:rsidR="00620801">
              <w:t>a</w:t>
            </w:r>
            <w:proofErr w:type="gramEnd"/>
          </w:p>
        </w:tc>
      </w:tr>
      <w:tr w:rsidR="00555FD4" w:rsidRPr="00A65C11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tresctabela"/>
              <w:ind w:left="108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555FD4" w:rsidRPr="00A65C11" w:rsidTr="00094D2E">
        <w:trPr>
          <w:trHeight w:val="56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proofErr w:type="gramStart"/>
            <w:r w:rsidRPr="00C127F1">
              <w:t>określa</w:t>
            </w:r>
            <w:proofErr w:type="gramEnd"/>
            <w:r w:rsidRPr="00C127F1">
              <w:t>, czym zajmuje się fizyka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podstawowe metody </w:t>
            </w:r>
            <w:r w:rsidRPr="00C127F1">
              <w:lastRenderedPageBreak/>
              <w:t>badań stosowane w fizyce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pojęcia: ciało fizyczne i substancja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proofErr w:type="gramStart"/>
            <w:r w:rsidRPr="00C127F1">
              <w:t>oraz</w:t>
            </w:r>
            <w:proofErr w:type="gramEnd"/>
            <w:r w:rsidRPr="00C127F1">
              <w:t xml:space="preserve"> podaje odpowiednie przykł</w:t>
            </w:r>
            <w:r w:rsidRPr="00C127F1">
              <w:t>a</w:t>
            </w:r>
            <w:r w:rsidRPr="00C127F1">
              <w:t>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7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jednostki czasu (sekunda, minuta, godzina)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wybiera</w:t>
            </w:r>
            <w:proofErr w:type="gramEnd"/>
            <w:r w:rsidRPr="00C127F1">
              <w:t xml:space="preserve"> właściwe przyrządy pomiarowe (np. do pomiaru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wartość średnią wyników pomiaru (np.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tekstów, tabel i rysunków informacje kluczowe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przestrzega</w:t>
            </w:r>
            <w:proofErr w:type="gramEnd"/>
            <w:r w:rsidRPr="00C127F1">
              <w:t xml:space="preserve"> zasad bezpieczeństwa podczas wykonywania obserwacji, pomiarów i 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i rozróżnia rodzaje oddziaływań (elektrostatyczne, grawitacyjne, magnetyczne, mechaniczne) oraz podaje przykłady oddziaływań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skutków oddziaływań w życiu codziennym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posługuje się pojęciem </w:t>
            </w:r>
            <w:proofErr w:type="gramStart"/>
            <w:r w:rsidRPr="00C127F1">
              <w:t>siły jako</w:t>
            </w:r>
            <w:proofErr w:type="gramEnd"/>
            <w:r w:rsidRPr="00C127F1">
              <w:t xml:space="preserve"> miarą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wykonuje</w:t>
            </w:r>
            <w:proofErr w:type="gramEnd"/>
            <w:r w:rsidRPr="00C127F1">
              <w:t xml:space="preserve"> doświadczenie (badanie rozciągania gumki lub sprężyny), korzystając z jego opisu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posługuje się jednostką siły; wskazuje </w:t>
            </w:r>
            <w:proofErr w:type="gramStart"/>
            <w:r w:rsidRPr="00C127F1">
              <w:t>siłomierz jako</w:t>
            </w:r>
            <w:proofErr w:type="gramEnd"/>
            <w:r w:rsidRPr="00C127F1">
              <w:t xml:space="preserve"> przyrząd służący do pomiaru siły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odróżnia</w:t>
            </w:r>
            <w:proofErr w:type="gramEnd"/>
            <w:r w:rsidRPr="00C127F1">
              <w:t xml:space="preserve"> wielkości skalarne (liczbowe) od wektorowych i 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lastRenderedPageBreak/>
              <w:t>rozpoznaje</w:t>
            </w:r>
            <w:proofErr w:type="gramEnd"/>
            <w:r w:rsidRPr="00C127F1">
              <w:t xml:space="preserve"> i nazywa siłę ciężkości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i nazywa siły ciężkości i sprężystości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proofErr w:type="gramStart"/>
            <w:r w:rsidRPr="00C127F1">
              <w:t>ro</w:t>
            </w:r>
            <w:r>
              <w:t>z</w:t>
            </w:r>
            <w:r w:rsidRPr="00C127F1">
              <w:t>różnia</w:t>
            </w:r>
            <w:proofErr w:type="gramEnd"/>
            <w:r w:rsidRPr="00C127F1">
              <w:t xml:space="preserve"> siłę wypadkową i siłę równoważącą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</w:pPr>
            <w:proofErr w:type="gramStart"/>
            <w:r w:rsidRPr="00C127F1">
              <w:t>określa</w:t>
            </w:r>
            <w:proofErr w:type="gramEnd"/>
            <w:r w:rsidRPr="00C127F1">
              <w:t xml:space="preserve"> zachowanie się ciała w przypadku działania na nie sił równoważących się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powiązań fizyki z życiem codziennym, techniką, medycyną oraz innymi </w:t>
            </w:r>
            <w:r w:rsidRPr="00C127F1">
              <w:lastRenderedPageBreak/>
              <w:t>dziedzinami wiedzy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555FD4" w:rsidRPr="0011106B" w:rsidRDefault="00555FD4" w:rsidP="009C60D0">
            <w:pPr>
              <w:pStyle w:val="tabelapolpauzytabela"/>
              <w:numPr>
                <w:ilvl w:val="0"/>
                <w:numId w:val="8"/>
              </w:numPr>
            </w:pPr>
            <w:proofErr w:type="gramStart"/>
            <w:r w:rsidRPr="0011106B">
              <w:t>wyja</w:t>
            </w:r>
            <w:r w:rsidRPr="00C127F1">
              <w:t>ś</w:t>
            </w:r>
            <w:r w:rsidRPr="0011106B">
              <w:t>nia</w:t>
            </w:r>
            <w:proofErr w:type="gramEnd"/>
            <w:r w:rsidRPr="0011106B">
              <w:t>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</w:t>
            </w:r>
            <w:r w:rsidRPr="0011106B">
              <w:t>l</w:t>
            </w:r>
            <w:r w:rsidRPr="0011106B">
              <w:t>ko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charakteryzuje</w:t>
            </w:r>
            <w:proofErr w:type="gramEnd"/>
            <w:r w:rsidRPr="00C127F1">
              <w:t xml:space="preserve"> układ jednostek SI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(mikro-, mili-, centy-, hekto-, kilo-, mega-)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dlaczego żaden pomiar nie jest idealnie dokładny i co to jest niepewność pomiarowa oraz uzasadnia, że dokładność wyniku pomiaru nie może być większa niż dokładność przyrządu pomiarowego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w jakim celu powtarza się pomiar kilka razy, a następnie z uzyskanych wyników oblicza średnią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co to są cyfry znaczące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zaokrągla</w:t>
            </w:r>
            <w:proofErr w:type="gramEnd"/>
            <w:r w:rsidRPr="00C127F1">
              <w:t xml:space="preserve"> wartości wielkości fizycznych do podanej liczby cyfr znaczących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wykazuje</w:t>
            </w:r>
            <w:proofErr w:type="gramEnd"/>
            <w:r w:rsidRPr="00C127F1">
              <w:t xml:space="preserve"> na przykładach, że oddziaływania są wzajemne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proofErr w:type="gramStart"/>
            <w:r w:rsidRPr="00C127F1">
              <w:t>odróżnia</w:t>
            </w:r>
            <w:proofErr w:type="gramEnd"/>
            <w:r w:rsidRPr="00C127F1">
              <w:t xml:space="preserve"> oddziaływania bezpośrednie i na odległość, podaje odpowiednie przykłady tych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>
              <w:t>ę</w:t>
            </w:r>
            <w:r w:rsidRPr="00C127F1">
              <w:t xml:space="preserve">cie </w:t>
            </w:r>
            <w:proofErr w:type="gramStart"/>
            <w:r w:rsidRPr="00C127F1">
              <w:t>siły jako</w:t>
            </w:r>
            <w:proofErr w:type="gramEnd"/>
            <w:r w:rsidRPr="00C127F1">
              <w:t xml:space="preserve"> działania skierowanego (wektor); wskazuje wartość, kierunek i zwrot wektora siły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proofErr w:type="gramStart"/>
            <w:r w:rsidRPr="0011106B">
              <w:lastRenderedPageBreak/>
              <w:t>przedstawia</w:t>
            </w:r>
            <w:proofErr w:type="gramEnd"/>
            <w:r w:rsidRPr="0011106B">
              <w:t xml:space="preserve">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doświadczalnie</w:t>
            </w:r>
            <w:proofErr w:type="gramEnd"/>
            <w:r w:rsidRPr="00C127F1">
              <w:t xml:space="preserve"> wyznacza wartość siły za pomocą siłomierza albo wagi analogowej lub cyfrowej (mierzy wartość siły za pomocą siłomierza)</w:t>
            </w:r>
          </w:p>
          <w:p w:rsidR="00555FD4" w:rsidRPr="0011106B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11106B">
              <w:t>zapisuje</w:t>
            </w:r>
            <w:proofErr w:type="gramEnd"/>
            <w:r w:rsidRPr="0011106B">
              <w:t xml:space="preserve">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i rysuje siłę wypadkową dla dwóch sił o jednakowych kierunkach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i rysuje siły, które się równoważą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określa</w:t>
            </w:r>
            <w:proofErr w:type="gramEnd"/>
            <w:r w:rsidRPr="00C127F1">
              <w:t xml:space="preserve"> cechy siły wypadkowej dwóch sił dział</w:t>
            </w:r>
            <w:r w:rsidRPr="00C127F1">
              <w:t>a</w:t>
            </w:r>
            <w:r w:rsidRPr="00C127F1">
              <w:t>jących wzdłuż tej samej prostej i siły równoważ</w:t>
            </w:r>
            <w:r w:rsidRPr="00C127F1">
              <w:t>ą</w:t>
            </w:r>
            <w:r w:rsidRPr="00C127F1">
              <w:t>cej inną siłę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sił wypadkowych i równoważących się z życia codziennego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różnego rodzaju oddziaływań,</w:t>
            </w:r>
          </w:p>
          <w:p w:rsidR="00555FD4" w:rsidRPr="00C127F1" w:rsidRDefault="00555FD4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cech sił, wyznaczanie średniej siły,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proofErr w:type="gramStart"/>
            <w:r w:rsidRPr="00C127F1">
              <w:t>wyznaczanie</w:t>
            </w:r>
            <w:proofErr w:type="gramEnd"/>
            <w:r w:rsidRPr="00C127F1">
              <w:t xml:space="preserve">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przebieg przeprowadzonego doświa</w:t>
            </w:r>
            <w:r w:rsidRPr="00C127F1">
              <w:t>d</w:t>
            </w:r>
            <w:r w:rsidRPr="00C127F1">
              <w:t>czenia (wyróżnia kluczowe kroki i sposób post</w:t>
            </w:r>
            <w:r w:rsidRPr="00C127F1">
              <w:t>ę</w:t>
            </w:r>
            <w:r w:rsidRPr="00C127F1">
              <w:t>powania, wskazuje rolę użytych przyrządów, il</w:t>
            </w:r>
            <w:r w:rsidRPr="00C127F1">
              <w:t>u</w:t>
            </w:r>
            <w:r w:rsidRPr="00C127F1">
              <w:t>struje wyniki)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i rysunków informacje kluczowe dla opisywanego problemu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555FD4" w:rsidRPr="00C127F1" w:rsidRDefault="00555FD4" w:rsidP="009C60D0">
            <w:pPr>
              <w:pStyle w:val="tabelapolpauzytabela"/>
              <w:numPr>
                <w:ilvl w:val="0"/>
                <w:numId w:val="10"/>
              </w:numPr>
            </w:pPr>
            <w:proofErr w:type="gramStart"/>
            <w:r w:rsidRPr="00C127F1">
              <w:t>wyznaczanie</w:t>
            </w:r>
            <w:proofErr w:type="gramEnd"/>
            <w:r w:rsidRPr="00C127F1">
              <w:t xml:space="preserve"> siły wypadkowej i siły równoważ</w:t>
            </w:r>
            <w:r w:rsidRPr="00C127F1">
              <w:t>ą</w:t>
            </w:r>
            <w:r w:rsidRPr="00C127F1">
              <w:t>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przebieg przeprowadzonego doświa</w:t>
            </w:r>
            <w:r w:rsidRPr="00C127F1">
              <w:t>d</w:t>
            </w:r>
            <w:r w:rsidRPr="00C127F1">
              <w:t>czenia (wyróżnia kluczowe kroki i sposób post</w:t>
            </w:r>
            <w:r w:rsidRPr="00C127F1">
              <w:t>ę</w:t>
            </w:r>
            <w:r w:rsidRPr="00C127F1">
              <w:t>powania, wskazuje rolę użytych przyrządów, il</w:t>
            </w:r>
            <w:r w:rsidRPr="00C127F1">
              <w:t>u</w:t>
            </w:r>
            <w:r w:rsidRPr="00C127F1">
              <w:t>struje wyniki)</w:t>
            </w:r>
          </w:p>
          <w:p w:rsidR="00555FD4" w:rsidRPr="00C127F1" w:rsidRDefault="00555FD4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proofErr w:type="gramStart"/>
            <w:r w:rsidRPr="00C127F1">
              <w:lastRenderedPageBreak/>
              <w:t>wyodrębnia</w:t>
            </w:r>
            <w:proofErr w:type="gramEnd"/>
            <w:r w:rsidRPr="00C127F1">
              <w:t xml:space="preserve">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szacuje</w:t>
            </w:r>
            <w:proofErr w:type="gramEnd"/>
            <w:r w:rsidRPr="00C127F1">
              <w:t xml:space="preserve"> rząd wielkości spodziewanego wyniku pomiaru, np. długości,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wskazuje</w:t>
            </w:r>
            <w:proofErr w:type="gramEnd"/>
            <w:r w:rsidRPr="00C127F1">
              <w:t xml:space="preserve"> czynniki istotne i nieistotne dla wyniku pomiaru lub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niepewności pomiarowej; zapisuje wynik pomiaru wraz z jego jednostką oraz z uwzględnieniem informacji o niepewności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wykonuje</w:t>
            </w:r>
            <w:proofErr w:type="gramEnd"/>
            <w:r w:rsidRPr="00C127F1">
              <w:t xml:space="preserve"> obliczenia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różne rodzaje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wyjaśnia</w:t>
            </w:r>
            <w:proofErr w:type="gramEnd"/>
            <w:r w:rsidRPr="00C127F1">
              <w:t>, na czym polega wzajemność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porównuje</w:t>
            </w:r>
            <w:proofErr w:type="gramEnd"/>
            <w:r w:rsidRPr="00C127F1">
              <w:t xml:space="preserve"> siły na podstawie ich wektorów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średnią siłę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buduje</w:t>
            </w:r>
            <w:proofErr w:type="gramEnd"/>
            <w:r w:rsidRPr="00C127F1">
              <w:t xml:space="preserve"> prosty siłomierz i wyznacza przy jego użyciu wartość siły, korzystając z opisu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szacuje</w:t>
            </w:r>
            <w:proofErr w:type="gramEnd"/>
            <w:r w:rsidRPr="00C127F1">
              <w:t xml:space="preserve"> rząd wielkości spodziewanego wyniku pomiaru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i rysuje siłę wypadkową dla kilku sił o jednakowych kierunkach; określa jej cechy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określa</w:t>
            </w:r>
            <w:proofErr w:type="gramEnd"/>
            <w:r w:rsidRPr="00C127F1">
              <w:t xml:space="preserve"> cechy siły wypadkowej kilku (więcej niż dwóch) sił działających wzdłuż tej samej prostej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selekcjonuje</w:t>
            </w:r>
            <w:proofErr w:type="gramEnd"/>
            <w:r w:rsidRPr="00C127F1">
              <w:t xml:space="preserve"> informacje uzyskane z różnych </w:t>
            </w:r>
            <w:r w:rsidRPr="00C127F1">
              <w:lastRenderedPageBreak/>
              <w:t xml:space="preserve">źródeł, np. na lekcji, z podręcznika, z literatury popularnonaukowej, z internetu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555FD4" w:rsidRPr="00C127F1" w:rsidRDefault="00555FD4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Default="00555FD4" w:rsidP="00555F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osiągnięć fizyków </w:t>
            </w:r>
            <w:r w:rsidRPr="00C127F1">
              <w:lastRenderedPageBreak/>
              <w:t>cennych dla rozwoju cywilizacji (współczesnej techniki i technologii)</w:t>
            </w:r>
          </w:p>
          <w:p w:rsidR="00555FD4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niepewność pomiarową przy pomiarach wielokrotnych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przewiduje</w:t>
            </w:r>
            <w:proofErr w:type="gramEnd"/>
            <w:r w:rsidRPr="00C127F1">
              <w:t xml:space="preserve"> skutki różnego rodzaju oddziaływań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rodzajów i skutków oddziaływań (bezpośrednich i na odległość) inne niż poznane na lekcji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szacuje</w:t>
            </w:r>
            <w:proofErr w:type="gramEnd"/>
            <w:r w:rsidRPr="00C127F1">
              <w:t xml:space="preserve"> niepewność pomiarową wyznaczonej wartości średniej siły 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buduje</w:t>
            </w:r>
            <w:proofErr w:type="gramEnd"/>
            <w:r w:rsidRPr="00C127F1">
              <w:t xml:space="preserve"> siłomierz według własnego projektu i wyznacza przy jego użyciu wartość siły</w:t>
            </w:r>
          </w:p>
          <w:p w:rsidR="00555FD4" w:rsidRDefault="00555FD4" w:rsidP="00094D2E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i rysuje siłę równoważącą kilka sił działających wzdłuż tej samej prostej o różnych zwrotach, określa jej cechy</w:t>
            </w:r>
          </w:p>
        </w:tc>
        <w:tc>
          <w:tcPr>
            <w:tcW w:w="1692" w:type="dxa"/>
            <w:shd w:val="solid" w:color="FEFAF1" w:fill="auto"/>
          </w:tcPr>
          <w:p w:rsidR="00CC1606" w:rsidRDefault="00555FD4" w:rsidP="00CC1606">
            <w:pPr>
              <w:pStyle w:val="tabelatresctabela"/>
              <w:ind w:left="108"/>
            </w:pPr>
            <w:r>
              <w:lastRenderedPageBreak/>
              <w:t>Uczeń</w:t>
            </w:r>
            <w:r w:rsidR="00CC1606">
              <w:t>:</w:t>
            </w:r>
          </w:p>
          <w:p w:rsidR="00340AE8" w:rsidRPr="00C127F1" w:rsidRDefault="00CC1606" w:rsidP="009C64E0">
            <w:pPr>
              <w:pStyle w:val="tabelapunktytabela"/>
              <w:numPr>
                <w:ilvl w:val="0"/>
                <w:numId w:val="20"/>
              </w:numPr>
              <w:tabs>
                <w:tab w:val="clear" w:pos="170"/>
                <w:tab w:val="left" w:pos="244"/>
              </w:tabs>
              <w:suppressAutoHyphens/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zadania złożone, nietypowe </w:t>
            </w:r>
            <w:r w:rsidRPr="00C127F1">
              <w:lastRenderedPageBreak/>
              <w:t xml:space="preserve">dotyczące treści rozdziału: </w:t>
            </w:r>
            <w:r w:rsidRPr="009C64E0">
              <w:rPr>
                <w:i/>
              </w:rPr>
              <w:t>Pierwsze spotkanie z fizyką</w:t>
            </w:r>
          </w:p>
        </w:tc>
      </w:tr>
      <w:tr w:rsidR="00555FD4" w:rsidRPr="00A65C11" w:rsidTr="00055BD4">
        <w:trPr>
          <w:trHeight w:val="208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55FD4" w:rsidRPr="00A65C11" w:rsidTr="00094D2E">
        <w:trPr>
          <w:trHeight w:val="1701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zjawisk świadcz</w:t>
            </w:r>
            <w:r w:rsidRPr="00C127F1">
              <w:t>ą</w:t>
            </w:r>
            <w:r w:rsidRPr="00C127F1">
              <w:t>ce o cząsteczkowej budowie mat</w:t>
            </w:r>
            <w:r w:rsidRPr="00C127F1">
              <w:t>e</w:t>
            </w:r>
            <w:r w:rsidRPr="00C127F1">
              <w:t xml:space="preserve">rii 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proofErr w:type="gramStart"/>
            <w:r w:rsidRPr="00D4158A">
              <w:rPr>
                <w:highlight w:val="lightGray"/>
              </w:rPr>
              <w:t>posługuje</w:t>
            </w:r>
            <w:proofErr w:type="gramEnd"/>
            <w:r w:rsidRPr="00D4158A">
              <w:rPr>
                <w:highlight w:val="lightGray"/>
              </w:rPr>
              <w:t xml:space="preserve"> się pojęciem napięcia powierzchniowego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proofErr w:type="gramStart"/>
            <w:r w:rsidRPr="00D4158A">
              <w:rPr>
                <w:highlight w:val="lightGray"/>
              </w:rPr>
              <w:t>podaje</w:t>
            </w:r>
            <w:proofErr w:type="gramEnd"/>
            <w:r w:rsidRPr="00D4158A">
              <w:rPr>
                <w:highlight w:val="lightGray"/>
              </w:rPr>
              <w:t xml:space="preserve"> przykłady występowania napięcia powierzchniowego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proofErr w:type="gramStart"/>
            <w:r w:rsidRPr="00D4158A">
              <w:rPr>
                <w:highlight w:val="lightGray"/>
              </w:rPr>
              <w:t>określa</w:t>
            </w:r>
            <w:proofErr w:type="gramEnd"/>
            <w:r w:rsidRPr="00D4158A">
              <w:rPr>
                <w:highlight w:val="lightGray"/>
              </w:rPr>
              <w:t xml:space="preserve"> wpływ detergentu na napięcie powierzchniowe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proofErr w:type="gramStart"/>
            <w:r w:rsidRPr="00D4158A">
              <w:rPr>
                <w:highlight w:val="lightGray"/>
              </w:rPr>
              <w:t>wymienia</w:t>
            </w:r>
            <w:proofErr w:type="gramEnd"/>
            <w:r w:rsidRPr="00D4158A">
              <w:rPr>
                <w:highlight w:val="lightGray"/>
              </w:rPr>
              <w:t xml:space="preserve"> czynniki zmniejszające napięcie powierzchniowe wody i wskazuje sposoby ich wykorz</w:t>
            </w:r>
            <w:r w:rsidRPr="00D4158A">
              <w:rPr>
                <w:highlight w:val="lightGray"/>
              </w:rPr>
              <w:t>y</w:t>
            </w:r>
            <w:r w:rsidRPr="00D4158A">
              <w:rPr>
                <w:highlight w:val="lightGray"/>
              </w:rPr>
              <w:t>stywania w codziennym życiu człowieka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trzy stany skupienia substancji; podaje przykłady ciał stałych, cieczy, 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substancje kruche, spr</w:t>
            </w:r>
            <w:r w:rsidRPr="00C127F1">
              <w:t>ę</w:t>
            </w:r>
            <w:r w:rsidRPr="00C127F1">
              <w:t>żyste i plastyczne; podaje przykł</w:t>
            </w:r>
            <w:r w:rsidRPr="00C127F1">
              <w:t>a</w:t>
            </w:r>
            <w:r w:rsidRPr="00C127F1">
              <w:t>dy ciał plastycznych, sprężystych, kruchych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masy oraz jej jednostkami, podaje jej je</w:t>
            </w:r>
            <w:r w:rsidRPr="00C127F1">
              <w:t>d</w:t>
            </w:r>
            <w:r w:rsidRPr="00C127F1">
              <w:t>nostkę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pojęcia: masa, ciężar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siły ciężk</w:t>
            </w:r>
            <w:r w:rsidRPr="00C127F1">
              <w:t>o</w:t>
            </w:r>
            <w:r w:rsidRPr="00C127F1">
              <w:t>ści, podaje wzór na ciężar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lastRenderedPageBreak/>
              <w:t>określa</w:t>
            </w:r>
            <w:proofErr w:type="gramEnd"/>
            <w:r w:rsidRPr="00C127F1">
              <w:t xml:space="preserve"> pojęcie gęstości; podaje związek gęstości z masą i objętością oraz jednostkę gęstości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tabelami wielkości fizycznych w celu odszukania g</w:t>
            </w:r>
            <w:r w:rsidRPr="00C127F1">
              <w:t>ę</w:t>
            </w:r>
            <w:r w:rsidRPr="00C127F1">
              <w:t>stości substancji; porównuje gęst</w:t>
            </w:r>
            <w:r w:rsidRPr="00C127F1">
              <w:t>o</w:t>
            </w:r>
            <w:r w:rsidRPr="00C127F1">
              <w:t>ści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tekstów, tabel i rysunków informacje kluczowe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proofErr w:type="gramStart"/>
            <w:r w:rsidRPr="00C127F1">
              <w:t>mierzy</w:t>
            </w:r>
            <w:proofErr w:type="gramEnd"/>
            <w:r w:rsidRPr="00C127F1">
              <w:t>: długość, masę, objętość cieczy; wyznacza objętość dowo</w:t>
            </w:r>
            <w:r w:rsidRPr="00C127F1">
              <w:t>l</w:t>
            </w:r>
            <w:r w:rsidRPr="00C127F1">
              <w:t>nego ciała za pomocą cylindra mi</w:t>
            </w:r>
            <w:r w:rsidRPr="00C127F1">
              <w:t>a</w:t>
            </w:r>
            <w:r w:rsidRPr="00C127F1">
              <w:t>rowego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doświadczenie (badanie zależności wskazania s</w:t>
            </w:r>
            <w:r w:rsidRPr="00C127F1">
              <w:t>i</w:t>
            </w:r>
            <w:r w:rsidRPr="00C127F1">
              <w:t>łomierza od masy obciążników), korzystając z jego opisu;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przebieg przeprowadz</w:t>
            </w:r>
            <w:r w:rsidRPr="00C127F1">
              <w:t>o</w:t>
            </w:r>
            <w:r w:rsidRPr="00C127F1">
              <w:t>nych doświadczeń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podstawowe założenia cząsteczkowej teorii budowy materii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proofErr w:type="gramStart"/>
            <w:r w:rsidRPr="003765B1">
              <w:rPr>
                <w:highlight w:val="lightGray"/>
              </w:rPr>
              <w:t>posługuje</w:t>
            </w:r>
            <w:proofErr w:type="gramEnd"/>
            <w:r w:rsidRPr="003765B1">
              <w:rPr>
                <w:highlight w:val="lightGray"/>
              </w:rPr>
              <w:t xml:space="preserve"> się pojęciem oddziaływań międzycz</w:t>
            </w:r>
            <w:r w:rsidRPr="003765B1">
              <w:rPr>
                <w:highlight w:val="lightGray"/>
              </w:rPr>
              <w:t>ą</w:t>
            </w:r>
            <w:r w:rsidRPr="003765B1">
              <w:rPr>
                <w:highlight w:val="lightGray"/>
              </w:rPr>
              <w:t>steczkowych; odróżnia siły spójności od sił przyl</w:t>
            </w:r>
            <w:r w:rsidRPr="003765B1">
              <w:rPr>
                <w:highlight w:val="lightGray"/>
              </w:rPr>
              <w:t>e</w:t>
            </w:r>
            <w:r w:rsidRPr="003765B1">
              <w:rPr>
                <w:highlight w:val="lightGray"/>
              </w:rPr>
              <w:t>gania, rozpoznaje i opisuje te siły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proofErr w:type="gramStart"/>
            <w:r w:rsidRPr="003765B1">
              <w:rPr>
                <w:highlight w:val="lightGray"/>
              </w:rPr>
              <w:t>wskazuje</w:t>
            </w:r>
            <w:proofErr w:type="gramEnd"/>
            <w:r w:rsidRPr="003765B1">
              <w:rPr>
                <w:highlight w:val="lightGray"/>
              </w:rPr>
              <w:t xml:space="preserve"> w otaczającej rzeczywistości przykłady zjawisk opisywanych za pomocą oddziaływań międzycząsteczkowych (sił spójności i przylegania)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 xml:space="preserve">wyjaśnia napięcie </w:t>
            </w:r>
            <w:proofErr w:type="gramStart"/>
            <w:r w:rsidRPr="003765B1">
              <w:rPr>
                <w:highlight w:val="lightGray"/>
              </w:rPr>
              <w:t>powierzchniowe jako</w:t>
            </w:r>
            <w:proofErr w:type="gramEnd"/>
            <w:r w:rsidRPr="003765B1">
              <w:rPr>
                <w:highlight w:val="lightGray"/>
              </w:rPr>
              <w:t xml:space="preserve"> skutek działania sił spójności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proofErr w:type="gramStart"/>
            <w:r w:rsidRPr="003765B1">
              <w:rPr>
                <w:highlight w:val="lightGray"/>
              </w:rPr>
              <w:t>doświadczalnie</w:t>
            </w:r>
            <w:proofErr w:type="gramEnd"/>
            <w:r w:rsidRPr="003765B1">
              <w:rPr>
                <w:highlight w:val="lightGray"/>
              </w:rPr>
              <w:t xml:space="preserve"> demonstruje zjawisko napięcia powierzchniowego, korzystając z opisu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proofErr w:type="gramStart"/>
            <w:r w:rsidRPr="003765B1">
              <w:rPr>
                <w:highlight w:val="lightGray"/>
              </w:rPr>
              <w:t>ilustruje</w:t>
            </w:r>
            <w:proofErr w:type="gramEnd"/>
            <w:r w:rsidRPr="003765B1">
              <w:rPr>
                <w:highlight w:val="lightGray"/>
              </w:rPr>
              <w:t xml:space="preserve"> istnienie sił spójności i w tym kontekście opisuje zjawisko napięcia powierzchniowego (na wybranym przykładzie)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proofErr w:type="gramStart"/>
            <w:r w:rsidRPr="003765B1">
              <w:rPr>
                <w:highlight w:val="lightGray"/>
              </w:rPr>
              <w:t>ilustruje</w:t>
            </w:r>
            <w:proofErr w:type="gramEnd"/>
            <w:r w:rsidRPr="003765B1">
              <w:rPr>
                <w:highlight w:val="lightGray"/>
              </w:rPr>
              <w:t xml:space="preserve"> działanie sił spójności na przykładzie mechanizmu tworzenia się kropli; tłumaczy fo</w:t>
            </w:r>
            <w:r w:rsidRPr="003765B1">
              <w:rPr>
                <w:highlight w:val="lightGray"/>
              </w:rPr>
              <w:t>r</w:t>
            </w:r>
            <w:r w:rsidRPr="003765B1">
              <w:rPr>
                <w:highlight w:val="lightGray"/>
              </w:rPr>
              <w:t>mowanie się kropli w kontekście istnienia sił spójności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11106B">
              <w:t>charakteryzuje</w:t>
            </w:r>
            <w:proofErr w:type="gramEnd"/>
            <w:r w:rsidRPr="0011106B">
              <w:t xml:space="preserve">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budowę mikroskopową ciał stałych, cieczy i gazów (strukturę mikroskopową substancji w różnych jej fazach)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określa</w:t>
            </w:r>
            <w:proofErr w:type="gramEnd"/>
            <w:r w:rsidRPr="00C127F1">
              <w:t xml:space="preserve"> i porównuje właściwości ciał stałych, </w:t>
            </w:r>
            <w:r w:rsidRPr="00C127F1">
              <w:lastRenderedPageBreak/>
              <w:t>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różnice gęstości (ułożenia cząsteczek) substancji w różnych stanach skupienia wynikaj</w:t>
            </w:r>
            <w:r w:rsidRPr="00C127F1">
              <w:t>ą</w:t>
            </w:r>
            <w:r w:rsidRPr="00C127F1">
              <w:t>ce z budowy mikroskopowej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proofErr w:type="gramStart"/>
            <w:r w:rsidRPr="0011106B">
              <w:t>stosuje</w:t>
            </w:r>
            <w:proofErr w:type="gramEnd"/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gęstości oraz jej jednostkami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stosuje</w:t>
            </w:r>
            <w:proofErr w:type="gramEnd"/>
            <w:r w:rsidRPr="00C127F1">
              <w:t xml:space="preserve"> do obliczeń związek gęstości z masą i objętością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dlaczego ciała zbudowane z różnych substancji mają różną gęstość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(mikro-, mili-, centy-, dm-, kilo-, mega-); przelicza jednostki: masy, ciężaru, 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zależność rosnącą bądź malejącą na podstawie danych (wyników doświadczenia); rozpoznaje proporcjonalność prostą oraz posł</w:t>
            </w:r>
            <w:r w:rsidRPr="00C127F1">
              <w:t>u</w:t>
            </w:r>
            <w:r w:rsidRPr="00C127F1">
              <w:t>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lub rysunków informacje kluczowe dla opisywanego zjawiska bądź probl</w:t>
            </w:r>
            <w:r w:rsidRPr="00C127F1">
              <w:t>e</w:t>
            </w:r>
            <w:r w:rsidRPr="00C127F1">
              <w:t xml:space="preserve">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proofErr w:type="gramStart"/>
            <w:r w:rsidRPr="00C127F1">
              <w:t>wykazanie</w:t>
            </w:r>
            <w:proofErr w:type="gramEnd"/>
            <w:r w:rsidRPr="00C127F1">
              <w:t xml:space="preserve"> cząsteczkowej budowy materii,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proofErr w:type="gramStart"/>
            <w:r w:rsidRPr="0011106B">
              <w:t>badanie</w:t>
            </w:r>
            <w:proofErr w:type="gramEnd"/>
            <w:r w:rsidRPr="0011106B">
              <w:t xml:space="preserve">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proofErr w:type="gramStart"/>
            <w:r w:rsidRPr="00C127F1">
              <w:t>wykazanie</w:t>
            </w:r>
            <w:proofErr w:type="gramEnd"/>
            <w:r w:rsidRPr="00C127F1">
              <w:t xml:space="preserve">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proofErr w:type="gramStart"/>
            <w:r w:rsidRPr="00C127F1">
              <w:t>wyznaczanie</w:t>
            </w:r>
            <w:proofErr w:type="gramEnd"/>
            <w:r w:rsidRPr="00C127F1">
              <w:t xml:space="preserve"> gęstości substancji, z jakiej wyk</w:t>
            </w:r>
            <w:r w:rsidRPr="00C127F1">
              <w:t>o</w:t>
            </w:r>
            <w:r w:rsidRPr="00C127F1">
              <w:t>nany jest przedmiot o kształcie regularnym za pomocą wagi i przymiaru lub o nieregularnym kształcie za pomocą wagi, cieczy i cylindra mi</w:t>
            </w:r>
            <w:r w:rsidRPr="00C127F1">
              <w:t>a</w:t>
            </w:r>
            <w:r w:rsidRPr="00C127F1">
              <w:lastRenderedPageBreak/>
              <w:t xml:space="preserve">rowego oraz wyznaczanie gęstości cieczy za pomocą wagi i cylindra miarowego, 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bezpieczeństwa; przedstawia wyniki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przebieg doświadczenia; wyróżnia kl</w:t>
            </w:r>
            <w:r w:rsidRPr="00C127F1">
              <w:t>u</w:t>
            </w:r>
            <w:r w:rsidRPr="00C127F1">
              <w:t>czowe kroki i sposób postępowania oraz wskazuje rolę użytych przyrządów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niepewności pomiarowej; zapisuje wynik pomiaru wraz z jego jednostką oraz z uwzględnieniem informacji o niepewności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proofErr w:type="gramStart"/>
            <w:r w:rsidRPr="0011106B">
              <w:t>rozwi</w:t>
            </w:r>
            <w:r w:rsidRPr="00C127F1">
              <w:t>ą</w:t>
            </w:r>
            <w:r w:rsidRPr="0011106B">
              <w:t>zuje</w:t>
            </w:r>
            <w:proofErr w:type="gramEnd"/>
            <w:r w:rsidRPr="0011106B">
              <w:t xml:space="preserve">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hipotezy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zjawisko zmiany objętości cieczy w wyniku mieszania się, opierając się na doświadczeniu modelowym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</w:t>
            </w:r>
            <w:r w:rsidRPr="003765B1">
              <w:rPr>
                <w:highlight w:val="lightGray"/>
              </w:rPr>
              <w:t>ę</w:t>
            </w:r>
            <w:r w:rsidRPr="003765B1">
              <w:rPr>
                <w:highlight w:val="lightGray"/>
              </w:rPr>
              <w:t xml:space="preserve">powanie </w:t>
            </w:r>
            <w:proofErr w:type="gramStart"/>
            <w:r w:rsidRPr="003765B1">
              <w:rPr>
                <w:highlight w:val="lightGray"/>
              </w:rPr>
              <w:t>menisku jako</w:t>
            </w:r>
            <w:proofErr w:type="gramEnd"/>
            <w:r w:rsidRPr="003765B1">
              <w:rPr>
                <w:highlight w:val="lightGray"/>
              </w:rPr>
              <w:t xml:space="preserve"> skutek oddziaływań międzycząsteczkowych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że podział na ciała sprężyste, pl</w:t>
            </w:r>
            <w:r w:rsidRPr="00C127F1">
              <w:t>a</w:t>
            </w:r>
            <w:r w:rsidRPr="00C127F1">
              <w:t>styczne i kruche jest podziałem nieostrym; p</w:t>
            </w:r>
            <w:r w:rsidRPr="00C127F1">
              <w:t>o</w:t>
            </w:r>
            <w:r w:rsidRPr="00C127F1">
              <w:t>sługuje się pojęciem twardości minerałów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różnice w budowie mikroskopowej ciał stałych, cieczy i gazów; posługuje się poj</w:t>
            </w:r>
            <w:r w:rsidRPr="00C127F1">
              <w:t>ę</w:t>
            </w:r>
            <w:r w:rsidRPr="00C127F1">
              <w:t>ciem powierzchni swobodnej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różnice gęstości substancji w różnych stanach skupienia wynikające z budowy mikr</w:t>
            </w:r>
            <w:r w:rsidRPr="00C127F1">
              <w:t>o</w:t>
            </w:r>
            <w:r w:rsidRPr="00C127F1">
              <w:t>skopowej ciał stałych, cieczy i gazów (analizuje zmiany gęstości przy zmianie stanu skupienia, zwłaszcza w przypadku przejścia z cieczy w gaz, i wiąże to ze zmianami w strukturze mikrosk</w:t>
            </w:r>
            <w:r w:rsidRPr="00C127F1">
              <w:t>o</w:t>
            </w:r>
            <w:r w:rsidRPr="00C127F1">
              <w:t>powej)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masę ciała za pomocą wagi laborat</w:t>
            </w:r>
            <w:r w:rsidRPr="00C127F1">
              <w:t>o</w:t>
            </w:r>
            <w:r w:rsidRPr="00C127F1">
              <w:t xml:space="preserve">ryjnej; szacuje rząd wielkości spodziewanego wyniku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proofErr w:type="gramStart"/>
            <w:r w:rsidRPr="00C127F1">
              <w:lastRenderedPageBreak/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wpływu detergentu na napięcie powierzchniowe,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>, od czego zależy kształt kropli,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</w:t>
            </w:r>
            <w:r>
              <w:t xml:space="preserve"> i </w:t>
            </w:r>
            <w:r w:rsidRPr="00C127F1">
              <w:t>przestrz</w:t>
            </w:r>
            <w:r w:rsidRPr="00C127F1">
              <w:t>e</w:t>
            </w:r>
            <w:r w:rsidRPr="00C127F1">
              <w:t>gając zasad bezpieczeństwa;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proofErr w:type="gramStart"/>
            <w:r w:rsidRPr="00C127F1">
              <w:t>planuje</w:t>
            </w:r>
            <w:proofErr w:type="gramEnd"/>
            <w:r w:rsidRPr="00C127F1">
              <w:t xml:space="preserve"> doświadczenia związane z wyznaczeniem gęstości cieczy oraz ciał st</w:t>
            </w:r>
            <w:r w:rsidRPr="00C127F1">
              <w:t>a</w:t>
            </w:r>
            <w:r w:rsidRPr="00C127F1">
              <w:t>łych o regularnych i nieregularnych kształtach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proofErr w:type="gramStart"/>
            <w:r w:rsidRPr="00C127F1">
              <w:t>szacuje</w:t>
            </w:r>
            <w:proofErr w:type="gramEnd"/>
            <w:r w:rsidRPr="00C127F1">
              <w:t xml:space="preserve"> wyniki pomiarów; ocenia wyniki d</w:t>
            </w:r>
            <w:r w:rsidRPr="00C127F1">
              <w:t>o</w:t>
            </w:r>
            <w:r w:rsidRPr="00C127F1">
              <w:t>świadczeń, porównując wyznaczone gęstości z odpowiednimi wartościami tabelarycznymi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zadania (lub problemy) bardziej złożone, ale typowe, dotyczące treści rozdzi</w:t>
            </w:r>
            <w:r w:rsidRPr="00C127F1">
              <w:t>a</w:t>
            </w:r>
            <w:r w:rsidRPr="00C127F1">
              <w:t xml:space="preserve">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</w:t>
            </w:r>
            <w:r w:rsidRPr="00C127F1">
              <w:t>o</w:t>
            </w:r>
            <w:r w:rsidRPr="00C127F1">
              <w:t>ści, masą i przyspieszeniem grawitacyjnym (wzoru na ciężar) oraz ze związku gęstości z masą i objętością)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numPr>
                <w:ilvl w:val="0"/>
                <w:numId w:val="22"/>
              </w:numPr>
              <w:ind w:left="0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proofErr w:type="gramStart"/>
            <w:r w:rsidRPr="00C127F1">
              <w:t>projektuje</w:t>
            </w:r>
            <w:proofErr w:type="gramEnd"/>
            <w:r w:rsidRPr="00C127F1">
              <w:t xml:space="preserve"> i przeprowadza doświa</w:t>
            </w:r>
            <w:r w:rsidRPr="00C127F1">
              <w:t>d</w:t>
            </w:r>
            <w:r w:rsidRPr="00C127F1">
              <w:t>czenia (inne niż opisane w podręczniku) wykaz</w:t>
            </w:r>
            <w:r w:rsidRPr="00C127F1">
              <w:t>u</w:t>
            </w:r>
            <w:r w:rsidRPr="00C127F1">
              <w:t>jące cząsteczkową b</w:t>
            </w:r>
            <w:r w:rsidRPr="00C127F1">
              <w:t>u</w:t>
            </w:r>
            <w:r w:rsidRPr="00C127F1">
              <w:t>dowę materii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proofErr w:type="gramStart"/>
            <w:r w:rsidRPr="00C127F1">
              <w:t>projektuje</w:t>
            </w:r>
            <w:proofErr w:type="gramEnd"/>
            <w:r w:rsidRPr="00C127F1">
              <w:t xml:space="preserve"> i wykonuje doświadczenia wykaz</w:t>
            </w:r>
            <w:r w:rsidRPr="00C127F1">
              <w:t>u</w:t>
            </w:r>
            <w:r w:rsidRPr="00C127F1">
              <w:t>jące właściwości ciał stałych, cieczy i gazów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proofErr w:type="gramStart"/>
            <w:r w:rsidRPr="00C127F1">
              <w:t>projektuje</w:t>
            </w:r>
            <w:proofErr w:type="gramEnd"/>
            <w:r w:rsidRPr="00C127F1">
              <w:t xml:space="preserve"> doświa</w:t>
            </w:r>
            <w:r w:rsidRPr="00C127F1">
              <w:t>d</w:t>
            </w:r>
            <w:r w:rsidRPr="00C127F1">
              <w:t>czenia związane z wyznaczeniem gęstości cieczy oraz ciał stałych o regularnych i nieregularnych kszta</w:t>
            </w:r>
            <w:r w:rsidRPr="00C127F1">
              <w:t>ł</w:t>
            </w:r>
            <w:r w:rsidRPr="00C127F1">
              <w:t xml:space="preserve">tach </w:t>
            </w:r>
          </w:p>
          <w:p w:rsidR="00555FD4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proofErr w:type="gramStart"/>
            <w:r w:rsidRPr="00C127F1">
              <w:t>realizuje</w:t>
            </w:r>
            <w:proofErr w:type="gramEnd"/>
            <w:r w:rsidRPr="00C127F1">
              <w:t xml:space="preserve">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6B56CE" w:rsidRPr="006B56CE" w:rsidRDefault="00094D2E" w:rsidP="006B56CE">
            <w:pPr>
              <w:pStyle w:val="tabelatresctabela"/>
              <w:ind w:left="108"/>
            </w:pPr>
            <w:r>
              <w:t>Uczeń:</w:t>
            </w:r>
          </w:p>
          <w:p w:rsidR="006B56CE" w:rsidRP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3765B1">
              <w:rPr>
                <w:highlight w:val="lightGray"/>
              </w:rPr>
              <w:t>uzasadnia</w:t>
            </w:r>
            <w:proofErr w:type="gramEnd"/>
            <w:r w:rsidRPr="003765B1">
              <w:rPr>
                <w:highlight w:val="lightGray"/>
              </w:rPr>
              <w:t xml:space="preserve"> kształt spadającej kropli wody</w:t>
            </w:r>
          </w:p>
          <w:p w:rsid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D4158A">
              <w:rPr>
                <w:highlight w:val="lightGray"/>
              </w:rPr>
              <w:t>projektuje</w:t>
            </w:r>
            <w:proofErr w:type="gramEnd"/>
            <w:r w:rsidRPr="00D4158A">
              <w:rPr>
                <w:highlight w:val="lightGray"/>
              </w:rPr>
              <w:t xml:space="preserve"> i wykonuje doświa</w:t>
            </w:r>
            <w:r w:rsidRPr="00D4158A">
              <w:rPr>
                <w:highlight w:val="lightGray"/>
              </w:rPr>
              <w:t>d</w:t>
            </w:r>
            <w:r w:rsidRPr="00D4158A">
              <w:rPr>
                <w:highlight w:val="lightGray"/>
              </w:rPr>
              <w:t>czenie potwierdzające istnienie napięcia p</w:t>
            </w:r>
            <w:r w:rsidRPr="00D4158A">
              <w:rPr>
                <w:highlight w:val="lightGray"/>
              </w:rPr>
              <w:t>o</w:t>
            </w:r>
            <w:r w:rsidRPr="00D4158A">
              <w:rPr>
                <w:highlight w:val="lightGray"/>
              </w:rPr>
              <w:t>wierzchniowego wody</w:t>
            </w:r>
          </w:p>
          <w:p w:rsidR="00555FD4" w:rsidRPr="00C127F1" w:rsidRDefault="008421F9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nietyp</w:t>
            </w:r>
            <w:r w:rsidRPr="00C127F1">
              <w:t>o</w:t>
            </w:r>
            <w:r w:rsidRPr="00C127F1">
              <w:t>we (złożone) zadania, (lub problemy) dot</w:t>
            </w:r>
            <w:r w:rsidRPr="00C127F1">
              <w:t>y</w:t>
            </w:r>
            <w:r w:rsidRPr="00C127F1">
              <w:t xml:space="preserve">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</w:t>
            </w:r>
            <w:r w:rsidRPr="00C127F1">
              <w:t>z</w:t>
            </w:r>
            <w:r w:rsidRPr="00C127F1">
              <w:t>ku gęstości z masą i objętością</w:t>
            </w:r>
          </w:p>
        </w:tc>
      </w:tr>
      <w:tr w:rsidR="00555FD4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i nazywa siły ciężkości i nacisku, podaje ich przykłady w różnych sytuacjach praktycznych (w otaczającej rzeczywistości); wskazuje przykłady z życia c</w:t>
            </w:r>
            <w:r w:rsidRPr="00C127F1">
              <w:t>o</w:t>
            </w:r>
            <w:r w:rsidRPr="00C127F1">
              <w:t>dziennego obrazujące działanie siły nacisku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parcie i ciśnienie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formułuje</w:t>
            </w:r>
            <w:proofErr w:type="gramEnd"/>
            <w:r w:rsidRPr="00C127F1">
              <w:t xml:space="preserve"> prawo Pascala, podaje przykłady jego zastosowania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wskazuje</w:t>
            </w:r>
            <w:proofErr w:type="gramEnd"/>
            <w:r w:rsidRPr="00C127F1">
              <w:t xml:space="preserve"> przykłady występowania siły wyporu w otaczającej rzecz</w:t>
            </w:r>
            <w:r w:rsidRPr="00C127F1">
              <w:t>y</w:t>
            </w:r>
            <w:r w:rsidRPr="00C127F1">
              <w:t>wistości i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cechy siły wyporu, il</w:t>
            </w:r>
            <w:r w:rsidRPr="00C127F1">
              <w:t>u</w:t>
            </w:r>
            <w:r w:rsidRPr="00C127F1">
              <w:t>struje graficznie siłę wyporu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proofErr w:type="gramStart"/>
            <w:r w:rsidRPr="00C127F1">
              <w:lastRenderedPageBreak/>
              <w:t>badanie</w:t>
            </w:r>
            <w:proofErr w:type="gramEnd"/>
            <w:r w:rsidRPr="00C127F1">
              <w:t xml:space="preserve"> zależności ciśnienia od pola powierzchni,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zależności ciśnienia h</w:t>
            </w:r>
            <w:r w:rsidRPr="00C127F1">
              <w:t>y</w:t>
            </w:r>
            <w:r w:rsidRPr="00C127F1">
              <w:t>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przenoszenia w cieczy działającej na nią siły zewnętr</w:t>
            </w:r>
            <w:r w:rsidRPr="00C127F1">
              <w:t>z</w:t>
            </w:r>
            <w:r w:rsidRPr="00C127F1">
              <w:t>nej,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warunków pływania ciał, </w:t>
            </w:r>
          </w:p>
          <w:p w:rsidR="00555FD4" w:rsidRPr="00C127F1" w:rsidRDefault="00555FD4" w:rsidP="00760232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</w:t>
            </w:r>
            <w:r w:rsidRPr="00C127F1">
              <w:t>ń</w:t>
            </w:r>
            <w:r w:rsidRPr="00C127F1">
              <w:t>stwa, 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(mili-, centy-, kilo-, mega-)</w:t>
            </w:r>
          </w:p>
          <w:p w:rsidR="00555FD4" w:rsidRPr="00A65C11" w:rsidRDefault="00555FD4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parcia (nacisku)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ciśnienia wraz z jego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ciśnienia w cieczach i gazach wraz z jego jednostką; posługuje się p</w:t>
            </w:r>
            <w:r w:rsidRPr="00C127F1">
              <w:t>o</w:t>
            </w:r>
            <w:r w:rsidRPr="00C127F1">
              <w:t>jęciem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doświadczalnie</w:t>
            </w:r>
            <w:proofErr w:type="gramEnd"/>
            <w:r w:rsidRPr="00C127F1">
              <w:t xml:space="preserve"> demonstruje: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proofErr w:type="gramStart"/>
            <w:r w:rsidRPr="00C127F1">
              <w:t>zależność</w:t>
            </w:r>
            <w:proofErr w:type="gramEnd"/>
            <w:r w:rsidRPr="00C127F1">
              <w:t xml:space="preserve">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proofErr w:type="gramStart"/>
            <w:r w:rsidRPr="00C127F1">
              <w:t>istnienie</w:t>
            </w:r>
            <w:proofErr w:type="gramEnd"/>
            <w:r w:rsidRPr="00C127F1">
              <w:t xml:space="preserve"> ciśnienia atmosferycznego,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proofErr w:type="gramStart"/>
            <w:r w:rsidRPr="00C127F1">
              <w:t>prawo</w:t>
            </w:r>
            <w:proofErr w:type="gramEnd"/>
            <w:r w:rsidRPr="00C127F1">
              <w:t xml:space="preserve"> Pascala,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proofErr w:type="gramStart"/>
            <w:r w:rsidRPr="00C127F1">
              <w:t>prawo</w:t>
            </w:r>
            <w:proofErr w:type="gramEnd"/>
            <w:r w:rsidRPr="00C127F1">
              <w:t xml:space="preserve"> Archimedesa (na tej podstawie analiz</w:t>
            </w:r>
            <w:r w:rsidRPr="00C127F1">
              <w:t>u</w:t>
            </w:r>
            <w:r w:rsidRPr="00C127F1">
              <w:t>je pływanie ciał)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posługuje się prawem Pascala, </w:t>
            </w:r>
            <w:proofErr w:type="gramStart"/>
            <w:r w:rsidRPr="00C127F1">
              <w:t>zgodnie z którym</w:t>
            </w:r>
            <w:proofErr w:type="gramEnd"/>
            <w:r w:rsidRPr="00C127F1">
              <w:t xml:space="preserve"> zwiększenie ciśnienia zewnętrznego powoduje </w:t>
            </w:r>
            <w:r w:rsidRPr="00C127F1">
              <w:lastRenderedPageBreak/>
              <w:t>jednakowy przyrost ciśnienia w całej objętości cieczy lub gazu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wskazuje</w:t>
            </w:r>
            <w:proofErr w:type="gramEnd"/>
            <w:r w:rsidRPr="00C127F1">
              <w:t xml:space="preserve"> w otaczającej rzeczywistości przykłady zjawisk opisywanych za pomocą praw i zależności dotyczących ciśnienia hydrostatyc</w:t>
            </w:r>
            <w:r w:rsidRPr="00C127F1">
              <w:t>z</w:t>
            </w:r>
            <w:r w:rsidRPr="00C127F1">
              <w:t>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(centy-, hekto-, kilo-, mega-); przelicza jednostki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stosuje</w:t>
            </w:r>
            <w:proofErr w:type="gramEnd"/>
            <w:r w:rsidRPr="00C127F1">
              <w:t xml:space="preserve">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między parciem a ciśnieniem,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między ciśnieniem hydrostatycznym a wysokością słupa cieczy i jej gęstością; </w:t>
            </w:r>
          </w:p>
          <w:p w:rsidR="00555FD4" w:rsidRPr="0011106B" w:rsidRDefault="00555FD4" w:rsidP="00760232">
            <w:pPr>
              <w:pStyle w:val="tabelapunktytabela"/>
              <w:ind w:firstLine="0"/>
            </w:pPr>
            <w:proofErr w:type="gramStart"/>
            <w:r w:rsidRPr="0011106B">
              <w:t>przeprowadza</w:t>
            </w:r>
            <w:proofErr w:type="gramEnd"/>
            <w:r w:rsidRPr="0011106B">
              <w:t xml:space="preserve"> obliczenia i</w:t>
            </w:r>
            <w:r w:rsidRPr="00C127F1">
              <w:t> </w:t>
            </w:r>
            <w:r w:rsidRPr="0011106B">
              <w:t xml:space="preserve">zapisuje wynik </w:t>
            </w:r>
            <w:r w:rsidRPr="004608C5">
              <w:t>za</w:t>
            </w:r>
            <w:r w:rsidRPr="004608C5">
              <w:t>o</w:t>
            </w:r>
            <w:r w:rsidRPr="004608C5">
              <w:t>krąglony do zadanej liczby cyfr znaczących</w:t>
            </w:r>
            <w:r w:rsidRPr="0011106B">
              <w:t xml:space="preserve">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siły działające na ciała zanurzone w cieczach lub gazach, posługując się pojęciem siły wyporu i prawem Archimedesa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wartość siły wyporu dla ciał zanurzonych w cieczy lub gazie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podaje warunki pływania </w:t>
            </w:r>
            <w:proofErr w:type="gramStart"/>
            <w:r w:rsidRPr="00C127F1">
              <w:t>ciał: kiedy</w:t>
            </w:r>
            <w:proofErr w:type="gramEnd"/>
            <w:r w:rsidRPr="00C127F1">
              <w:t xml:space="preserve"> ciało tonie, kiedy pływa częściowo zanurzone w cieczy i kiedy pływa całkowicie zanurzone w cieczy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proofErr w:type="gramStart"/>
            <w:r w:rsidRPr="0011106B">
              <w:t>opisuje</w:t>
            </w:r>
            <w:proofErr w:type="gramEnd"/>
            <w:r w:rsidRPr="0011106B">
              <w:t xml:space="preserve"> praktyczne zastosowanie prawa Arch</w:t>
            </w:r>
            <w:r w:rsidRPr="0011106B">
              <w:t>i</w:t>
            </w:r>
            <w:r w:rsidRPr="0011106B">
              <w:t>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przeczytanych tekstów (w tym popula</w:t>
            </w:r>
            <w:r w:rsidRPr="00C127F1">
              <w:t>r</w:t>
            </w:r>
            <w:r w:rsidRPr="00C127F1">
              <w:t>nonaukowych) dotyczących pływania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proofErr w:type="gramStart"/>
            <w:r w:rsidRPr="00C127F1">
              <w:t>wyznaczanie</w:t>
            </w:r>
            <w:proofErr w:type="gramEnd"/>
            <w:r w:rsidRPr="00C127F1">
              <w:t xml:space="preserve"> siły wyporu,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proofErr w:type="gramStart"/>
            <w:r w:rsidRPr="00C127F1">
              <w:lastRenderedPageBreak/>
              <w:t>badanie</w:t>
            </w:r>
            <w:proofErr w:type="gramEnd"/>
            <w:r w:rsidRPr="00C127F1">
              <w:t>, od czego zależy wartość siły wyporu i wykazanie, że jest ona równa ciężarowi w</w:t>
            </w:r>
            <w:r w:rsidRPr="00C127F1">
              <w:t>y</w:t>
            </w:r>
            <w:r w:rsidRPr="00C127F1">
              <w:t xml:space="preserve">partej cieczy, </w:t>
            </w:r>
          </w:p>
          <w:p w:rsidR="00555FD4" w:rsidRDefault="00555FD4" w:rsidP="00556787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bezpieczeństwa; zapisuje wynik pomiaru wraz z jego jednostką oraz z uwzględnieniem informacji o niepewności; w</w:t>
            </w:r>
            <w:r w:rsidRPr="00C127F1">
              <w:t>y</w:t>
            </w:r>
            <w:r w:rsidRPr="00C127F1">
              <w:t>ciąga wnioski</w:t>
            </w:r>
            <w:r>
              <w:t xml:space="preserve"> i formułuje prawo Archimedesa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4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(typowe) zadania lub probl</w:t>
            </w:r>
            <w:r w:rsidRPr="00C127F1">
              <w:t>e</w:t>
            </w:r>
            <w:r w:rsidRPr="00C127F1">
              <w:t>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</w:t>
            </w:r>
            <w:r w:rsidRPr="00C127F1">
              <w:t>ę</w:t>
            </w:r>
            <w:r w:rsidRPr="00C127F1">
              <w:t>dzy ciśnieniem, parciem i polem powierzchni, związku między ciśnieniem hydrostatycznym a wysokością słupa cieczy i jej gęstością, prawa Pascala, prawa Archimedesa, warunków pływ</w:t>
            </w:r>
            <w:r w:rsidRPr="00C127F1">
              <w:t>a</w:t>
            </w:r>
            <w:r w:rsidRPr="00C127F1">
              <w:t>nia ciał)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nazwy przyrządów służących do pomiaru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zależność ciśnienia atmosferycznego od wysokości nad poziomem morza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znaczenie ciśnienia hydrostatycznego i ciśnienia atmosferycznego w przyrodzie i w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doświadczenie Torricellego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zastosowanie prawa Pascala w prasie hydraulicznej i hamulcach hydraulicznych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gęstość cieczy, korzystając z prawa Archimedesa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rysuje</w:t>
            </w:r>
            <w:proofErr w:type="gramEnd"/>
            <w:r w:rsidRPr="00C127F1">
              <w:t xml:space="preserve"> siły działające na ciało, które pływa w cieczy, tkwi w niej zanurzone lub tonie; w</w:t>
            </w:r>
            <w:r w:rsidRPr="00C127F1">
              <w:t>y</w:t>
            </w:r>
            <w:r w:rsidRPr="00C127F1">
              <w:t>znacza, rysuje i opisuje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lastRenderedPageBreak/>
              <w:t>wyjaśnia</w:t>
            </w:r>
            <w:proofErr w:type="gramEnd"/>
            <w:r w:rsidRPr="00C127F1">
              <w:t>, kiedy ciało tonie, kiedy pływa cz</w:t>
            </w:r>
            <w:r w:rsidRPr="00C127F1">
              <w:t>ę</w:t>
            </w:r>
            <w:r w:rsidRPr="00C127F1">
              <w:t>ściowo zanurzone w cieczy i kiedy pływa ca</w:t>
            </w:r>
            <w:r w:rsidRPr="00C127F1">
              <w:t>ł</w:t>
            </w:r>
            <w:r w:rsidRPr="00C127F1">
              <w:t>kowicie w niej zanurzone na podstawie prawa Archimedesa, posługując się pojęciami siły ciężkości i 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planuje</w:t>
            </w:r>
            <w:proofErr w:type="gramEnd"/>
            <w:r w:rsidRPr="00C127F1">
              <w:t xml:space="preserve"> i przeprowadza doświadczenie w celu zbadania zależności ciśnienia od siły nacisku i pola powierzchni; opisuje jego przebieg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projektuje</w:t>
            </w:r>
            <w:proofErr w:type="gramEnd"/>
            <w:r w:rsidRPr="00C127F1">
              <w:t xml:space="preserve"> i przeprowadza doświadczenie potwierdzające słuszność prawa Pascala dla cieczy lub gazów, opisuje jego przebieg oraz analizuje i ocenia wynik; formułuje komunikat o swoim doświadczeniu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typowe zadania obliczeniowe z wykorzystaniem warunków pływania ciał; przeprowadza obliczenia i zapisuje wynik </w:t>
            </w:r>
            <w:r w:rsidRPr="004608C5">
              <w:t>za</w:t>
            </w:r>
            <w:r w:rsidRPr="004608C5">
              <w:t>o</w:t>
            </w:r>
            <w:r w:rsidRPr="004608C5">
              <w:t>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</w:t>
            </w:r>
            <w:r w:rsidRPr="00C127F1">
              <w:t>e</w:t>
            </w:r>
            <w:r w:rsidRPr="00C127F1">
              <w:t>desa)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przeczytanych tekstów (w tym</w:t>
            </w:r>
            <w:r>
              <w:t xml:space="preserve"> </w:t>
            </w:r>
            <w:r w:rsidRPr="00C127F1">
              <w:t>pop</w:t>
            </w:r>
            <w:r w:rsidRPr="00C127F1">
              <w:t>u</w:t>
            </w:r>
            <w:r w:rsidRPr="00C127F1">
              <w:t>larnonaukowych) dotyczących ciśnienia hydr</w:t>
            </w:r>
            <w:r w:rsidRPr="00C127F1">
              <w:t>o</w:t>
            </w:r>
            <w:r w:rsidRPr="00C127F1">
              <w:t>statycznego i atmosferycznego oraz prawa A</w:t>
            </w:r>
            <w:r w:rsidRPr="00C127F1">
              <w:t>r</w:t>
            </w:r>
            <w:r w:rsidRPr="00C127F1">
              <w:t xml:space="preserve">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proofErr w:type="gramStart"/>
            <w:r w:rsidRPr="00C127F1">
              <w:t>uzasadnia</w:t>
            </w:r>
            <w:proofErr w:type="gramEnd"/>
            <w:r w:rsidRPr="00C127F1">
              <w:t>, kiedy ciało tonie, kiedy pływa cz</w:t>
            </w:r>
            <w:r w:rsidRPr="00C127F1">
              <w:t>ę</w:t>
            </w:r>
            <w:r w:rsidRPr="00C127F1">
              <w:t>ściowo zanurzone w cieczy i kiedy pływa całkowicie w niej zan</w:t>
            </w:r>
            <w:r w:rsidRPr="00C127F1">
              <w:t>u</w:t>
            </w:r>
            <w:r w:rsidRPr="00C127F1">
              <w:t>rzone, korzystając z wzorów na siły wyporu i ciężkości oraz gęstość</w:t>
            </w:r>
          </w:p>
          <w:p w:rsidR="00555FD4" w:rsidRPr="00760232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</w:t>
            </w:r>
            <w:r w:rsidRPr="00C127F1">
              <w:t>a</w:t>
            </w:r>
            <w:r w:rsidRPr="00C127F1">
              <w:t>cjami pochodzącymi z analizy przeczytanych tekstów (w tym popula</w:t>
            </w:r>
            <w:r w:rsidRPr="00C127F1">
              <w:t>r</w:t>
            </w:r>
            <w:r w:rsidRPr="00C127F1">
              <w:t>nonaukowych) dotycz</w:t>
            </w:r>
            <w:r w:rsidRPr="00C127F1">
              <w:t>ą</w:t>
            </w:r>
            <w:r w:rsidRPr="00C127F1">
              <w:t>cych wykorzystywania prawa Pascala w otaczającej rzeczyw</w:t>
            </w:r>
            <w:r w:rsidRPr="00C127F1">
              <w:t>i</w:t>
            </w:r>
            <w:r w:rsidRPr="00C127F1">
              <w:lastRenderedPageBreak/>
              <w:t>stości i w życiu codzie</w:t>
            </w:r>
            <w:r w:rsidRPr="00C127F1">
              <w:t>n</w:t>
            </w:r>
            <w:r w:rsidRPr="00C127F1">
              <w:t>nym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</w:t>
            </w:r>
            <w:r w:rsidR="006B56CE">
              <w:t>:</w:t>
            </w:r>
          </w:p>
          <w:p w:rsidR="00555FD4" w:rsidRPr="00C127F1" w:rsidRDefault="00476939" w:rsidP="00476939">
            <w:pPr>
              <w:pStyle w:val="tabelapunktytabela"/>
              <w:numPr>
                <w:ilvl w:val="0"/>
                <w:numId w:val="31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drostatyka i aerostatyka</w:t>
            </w:r>
            <w:r w:rsidRPr="00C127F1">
              <w:t xml:space="preserve"> (z wykorzystaniem: zależności między ciśnieniem, parciem i polem powierzchni, związku między c</w:t>
            </w:r>
            <w:r w:rsidRPr="00C127F1">
              <w:t>i</w:t>
            </w:r>
            <w:r w:rsidRPr="00C127F1">
              <w:t>śnieniem hydrost</w:t>
            </w:r>
            <w:r w:rsidRPr="00C127F1">
              <w:t>a</w:t>
            </w:r>
            <w:r w:rsidRPr="00C127F1">
              <w:t>tycznym a wysokością słupa cieczy i jej g</w:t>
            </w:r>
            <w:r w:rsidRPr="00C127F1">
              <w:t>ę</w:t>
            </w:r>
            <w:r w:rsidRPr="00C127F1">
              <w:t xml:space="preserve">stością, prawa Pascala, prawa Archimedesa, </w:t>
            </w:r>
            <w:r w:rsidRPr="00C127F1">
              <w:lastRenderedPageBreak/>
              <w:t>warunków pływania ciał)</w:t>
            </w: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wskazuje</w:t>
            </w:r>
            <w:proofErr w:type="gramEnd"/>
            <w:r w:rsidRPr="00C127F1">
              <w:t xml:space="preserve"> przykłady ciał będących w ruchu w otaczającej rzeczywist</w:t>
            </w:r>
            <w:r w:rsidRPr="00C127F1">
              <w:t>o</w:t>
            </w:r>
            <w:r w:rsidRPr="00C127F1">
              <w:t>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wyróżnia</w:t>
            </w:r>
            <w:proofErr w:type="gramEnd"/>
            <w:r w:rsidRPr="00C127F1">
              <w:t xml:space="preserve"> pojęcia toru i drogi i wykorzystuje je do opisu ruchu; podaje jednostkę drogi w układzie SI; przelicza jednostki drogi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odróżnia</w:t>
            </w:r>
            <w:proofErr w:type="gramEnd"/>
            <w:r w:rsidRPr="00C127F1">
              <w:t xml:space="preserve"> ruch prostoliniowy od ruchu krzywoliniowego; podaje przykłady ruchów: prostoliniowego i krzywoliniowego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nazywa</w:t>
            </w:r>
            <w:proofErr w:type="gramEnd"/>
            <w:r w:rsidRPr="00C127F1">
              <w:t xml:space="preserve"> ruchem jednostajnym ruch, w którym droga przebyta w jednostkowych przedziałach cz</w:t>
            </w:r>
            <w:r w:rsidRPr="00C127F1">
              <w:t>a</w:t>
            </w:r>
            <w:r w:rsidRPr="00C127F1">
              <w:t>su jest stała; podaje przykłady r</w:t>
            </w:r>
            <w:r w:rsidRPr="00C127F1">
              <w:t>u</w:t>
            </w:r>
            <w:r w:rsidRPr="00C127F1">
              <w:t xml:space="preserve">chu jednostajnego w otaczającej </w:t>
            </w:r>
            <w:r w:rsidRPr="00C127F1">
              <w:lastRenderedPageBreak/>
              <w:t>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prędkości do opisu ruchu prostoliniowego; opisuje ruch jednostajny prostol</w:t>
            </w:r>
            <w:r w:rsidRPr="00C127F1">
              <w:t>i</w:t>
            </w:r>
            <w:r w:rsidRPr="00C127F1">
              <w:t>niowy; podaje jednostkę prędkości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odczytuje</w:t>
            </w:r>
            <w:proofErr w:type="gramEnd"/>
            <w:r w:rsidRPr="00C127F1">
              <w:t xml:space="preserve"> prędkość i przebytą odległość z wykresów zależności drogi i prędkości od 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11106B">
              <w:t>odró</w:t>
            </w:r>
            <w:r w:rsidRPr="00C127F1">
              <w:t>ż</w:t>
            </w:r>
            <w:r w:rsidRPr="0011106B">
              <w:t>nia</w:t>
            </w:r>
            <w:proofErr w:type="gramEnd"/>
            <w:r w:rsidRPr="0011106B">
              <w:t xml:space="preserve">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</w:t>
            </w:r>
            <w:r w:rsidRPr="0011106B">
              <w:t>o</w:t>
            </w:r>
            <w:r w:rsidRPr="0011106B">
              <w:t>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</w:t>
            </w:r>
            <w:r w:rsidRPr="0011106B">
              <w:t>i</w:t>
            </w:r>
            <w:r w:rsidRPr="0011106B">
              <w:t>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pojęcia: prędkość chw</w:t>
            </w:r>
            <w:r w:rsidRPr="00C127F1">
              <w:t>i</w:t>
            </w:r>
            <w:r w:rsidRPr="00C127F1">
              <w:t>lowa i prędkość średnia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przyspieszenia do opisu ruchu prostoliniowego jednostajnie przyspieszonego i jednostajnie opóźnionego; podaje jednostkę przyspieszenia w układzie 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proofErr w:type="gramStart"/>
            <w:r w:rsidRPr="00C127F1">
              <w:t>odczytuje</w:t>
            </w:r>
            <w:proofErr w:type="gramEnd"/>
            <w:r w:rsidRPr="00C127F1">
              <w:t xml:space="preserve"> przyspieszenie i prędkość z wykresów zależności przyspieszenia i prędkości od czasu dla ruchu prostoliniowego jedn</w:t>
            </w:r>
            <w:r w:rsidRPr="00C127F1">
              <w:t>o</w:t>
            </w:r>
            <w:r w:rsidRPr="00C127F1">
              <w:t>stajnie przyspieszonego; rozpozn</w:t>
            </w:r>
            <w:r w:rsidRPr="00C127F1">
              <w:t>a</w:t>
            </w:r>
            <w:r w:rsidRPr="00C127F1">
              <w:t>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zależność rosnącą na podstawie danych z tabeli lub na podstawie wykresu zależności drogi od czasu w ruchu jednosta</w:t>
            </w:r>
            <w:r w:rsidRPr="00C127F1">
              <w:t>j</w:t>
            </w:r>
            <w:r w:rsidRPr="00C127F1">
              <w:t>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proofErr w:type="gramStart"/>
            <w:r w:rsidRPr="00C127F1">
              <w:t>identyfikuje</w:t>
            </w:r>
            <w:proofErr w:type="gramEnd"/>
            <w:r w:rsidRPr="00C127F1">
              <w:t xml:space="preserve"> rodzaj ruchu na podstawie wykresów zależności </w:t>
            </w:r>
            <w:r w:rsidRPr="00C127F1">
              <w:lastRenderedPageBreak/>
              <w:t>drogi, prędkości i przyspieszenia od czasu; rozpoznaje proporcj</w:t>
            </w:r>
            <w:r w:rsidRPr="00C127F1">
              <w:t>o</w:t>
            </w:r>
            <w:r w:rsidRPr="00C127F1">
              <w:t>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proofErr w:type="gramStart"/>
            <w:r w:rsidRPr="00C127F1">
              <w:t>odczytuje</w:t>
            </w:r>
            <w:proofErr w:type="gramEnd"/>
            <w:r w:rsidRPr="00C127F1">
              <w:t xml:space="preserve"> dane z wykresów zale</w:t>
            </w:r>
            <w:r w:rsidRPr="00C127F1">
              <w:t>ż</w:t>
            </w:r>
            <w:r w:rsidRPr="00C127F1">
              <w:t>ności drogi, prędkości i przyspieszenia od czasu dla r</w:t>
            </w:r>
            <w:r w:rsidRPr="00C127F1">
              <w:t>u</w:t>
            </w:r>
            <w:r w:rsidRPr="00C127F1">
              <w:t>chów prostoliniowych: jednosta</w:t>
            </w:r>
            <w:r w:rsidRPr="00C127F1">
              <w:t>j</w:t>
            </w:r>
            <w:r w:rsidRPr="00C127F1">
              <w:t>nego i jednostajnie przyspieszon</w:t>
            </w:r>
            <w:r w:rsidRPr="00C127F1">
              <w:t>e</w:t>
            </w:r>
            <w:r w:rsidRPr="00C127F1">
              <w:t>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(mili-, centy-, kilo-, mega-) oraz jednostki czasu (sekunda, minuta, godzina)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na czym polega względność ruchu; podaje przykłady układów odniesienia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11106B">
              <w:t>opisuje</w:t>
            </w:r>
            <w:proofErr w:type="gramEnd"/>
            <w:r w:rsidRPr="0011106B">
              <w:t xml:space="preserve">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wartość prędkości i przelicza jej jednos</w:t>
            </w:r>
            <w:r w:rsidRPr="00C127F1">
              <w:t>t</w:t>
            </w:r>
            <w:r w:rsidRPr="00C127F1">
              <w:t xml:space="preserve">ki; oblicza i zapisuje wynik </w:t>
            </w:r>
            <w:r w:rsidRPr="004608C5">
              <w:t>zaokrąglony do zad</w:t>
            </w:r>
            <w:r w:rsidRPr="004608C5">
              <w:t>a</w:t>
            </w:r>
            <w:r w:rsidRPr="004608C5">
              <w:t>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wartość prędkości i drogę z wykresów zależności prędkości i drogi od czasu dla ruchu prostoliniowego odcinkami jednostajnego oraz rysuje te wykresy na podstawie podanych info</w:t>
            </w:r>
            <w:r w:rsidRPr="00C127F1">
              <w:t>r</w:t>
            </w:r>
            <w:r w:rsidRPr="00C127F1">
              <w:t>macji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na podstawie danych liczbowych lub na podstawie wykresu, że w ruchu jednostajnym prostoliniowym droga jest wprost proporcjona</w:t>
            </w:r>
            <w:r w:rsidRPr="00C127F1">
              <w:t>l</w:t>
            </w:r>
            <w:r w:rsidRPr="00C127F1">
              <w:t>na do czasu oraz posługuje się proporcjonaln</w:t>
            </w:r>
            <w:r w:rsidRPr="00C127F1">
              <w:t>o</w:t>
            </w:r>
            <w:r w:rsidRPr="00C127F1">
              <w:t>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lastRenderedPageBreak/>
              <w:t>nazywa</w:t>
            </w:r>
            <w:proofErr w:type="gramEnd"/>
            <w:r w:rsidRPr="00C127F1">
              <w:t xml:space="preserve"> ruchem jednostajnie przyspieszonym ruch, w którym wartość prędkości rośnie</w:t>
            </w:r>
            <w:r>
              <w:t xml:space="preserve"> </w:t>
            </w:r>
            <w:r w:rsidRPr="00C127F1">
              <w:t>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wartość przyspieszenia wraz z jednostką; przelicza jednostki przyspieszenia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zmianę prędkości dla ruchu prostol</w:t>
            </w:r>
            <w:r w:rsidRPr="00C127F1">
              <w:t>i</w:t>
            </w:r>
            <w:r w:rsidRPr="00C127F1">
              <w:t>niowego jednostajnie zmiennego (przyspiesz</w:t>
            </w:r>
            <w:r w:rsidRPr="00C127F1">
              <w:t>o</w:t>
            </w:r>
            <w:r w:rsidRPr="00C127F1">
              <w:t>nego lub opóźnionego); oblicza prędkość końc</w:t>
            </w:r>
            <w:r w:rsidRPr="00C127F1">
              <w:t>o</w:t>
            </w:r>
            <w:r w:rsidRPr="00C127F1">
              <w:t>wą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stosuje</w:t>
            </w:r>
            <w:proofErr w:type="gramEnd"/>
            <w:r w:rsidRPr="00C127F1">
              <w:t xml:space="preserve">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1E7AFD0" wp14:editId="00507138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>); wyznacza prędkość ko</w:t>
            </w:r>
            <w:r w:rsidRPr="00C127F1">
              <w:t>ń</w:t>
            </w:r>
            <w:r w:rsidRPr="00C127F1">
              <w:t xml:space="preserve">cową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11106B">
              <w:t>analizuje</w:t>
            </w:r>
            <w:proofErr w:type="gramEnd"/>
            <w:r w:rsidRPr="0011106B">
              <w:t xml:space="preserve">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</w:t>
            </w:r>
            <w:r w:rsidRPr="0011106B">
              <w:t>e</w:t>
            </w:r>
            <w:r w:rsidRPr="0011106B">
              <w:t>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wykresy zależności prędkości i przyspieszenia od czasu dla ruchu prostolini</w:t>
            </w:r>
            <w:r w:rsidRPr="00C127F1">
              <w:t>o</w:t>
            </w:r>
            <w:r w:rsidRPr="00C127F1">
              <w:t>wego jednostajnie przyspieszonego; porównuje ruchy na podstawie nachylenia wykresu prędk</w:t>
            </w:r>
            <w:r w:rsidRPr="00C127F1">
              <w:t>o</w:t>
            </w:r>
            <w:r w:rsidRPr="00C127F1">
              <w:t>ści do 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11106B">
              <w:t>analizuje</w:t>
            </w:r>
            <w:proofErr w:type="gramEnd"/>
            <w:r w:rsidRPr="0011106B">
              <w:t xml:space="preserve">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</w:t>
            </w:r>
            <w:r w:rsidRPr="0011106B">
              <w:t>o</w:t>
            </w:r>
            <w:r w:rsidRPr="0011106B">
              <w:t>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proofErr w:type="gramStart"/>
            <w:r w:rsidRPr="00C127F1">
              <w:t>wyznaczanie</w:t>
            </w:r>
            <w:proofErr w:type="gramEnd"/>
            <w:r w:rsidRPr="00C127F1">
              <w:t xml:space="preserve"> prędkości ruchu pęcherzyka p</w:t>
            </w:r>
            <w:r w:rsidRPr="00C127F1">
              <w:t>o</w:t>
            </w:r>
            <w:r w:rsidRPr="00C127F1">
              <w:t>wietrza w zamkniętej rurce wypełnionej wodą,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ruchu staczającej się kulki,</w:t>
            </w:r>
          </w:p>
          <w:p w:rsidR="00555FD4" w:rsidRDefault="00555FD4" w:rsidP="002B11B2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bezpieczeństwa; zapisuje </w:t>
            </w:r>
            <w:r w:rsidRPr="00C127F1">
              <w:lastRenderedPageBreak/>
              <w:t xml:space="preserve">wyniki pomiarów i obliczeń w tabeli </w:t>
            </w:r>
            <w:r w:rsidRPr="00CE3543">
              <w:t>zaokrągl</w:t>
            </w:r>
            <w:r>
              <w:t>one</w:t>
            </w:r>
            <w:r w:rsidRPr="00CE3543">
              <w:t xml:space="preserve"> do zadanej liczby cyfr znaczących</w:t>
            </w:r>
            <w:r>
              <w:t xml:space="preserve">; 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(typowe) zadania lub probl</w:t>
            </w:r>
            <w:r w:rsidRPr="00C127F1">
              <w:t>e</w:t>
            </w:r>
            <w:r w:rsidRPr="00C127F1">
              <w:t xml:space="preserve">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</w:t>
            </w:r>
            <w:r w:rsidRPr="00C127F1">
              <w:t>o</w:t>
            </w:r>
            <w:r w:rsidRPr="00C127F1">
              <w:t>tyczące względności ruchu oraz z wykorzystaniem: zależności między drogą, prędkością i czasem w ruchu jednostajnym pr</w:t>
            </w:r>
            <w:r w:rsidRPr="00C127F1">
              <w:t>o</w:t>
            </w:r>
            <w:r w:rsidRPr="00C127F1">
              <w:t>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11106B" w:rsidRDefault="00555FD4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rozró</w:t>
            </w:r>
            <w:r w:rsidRPr="00C127F1">
              <w:t>ż</w:t>
            </w:r>
            <w:r w:rsidRPr="0011106B">
              <w:t>nia</w:t>
            </w:r>
            <w:proofErr w:type="gramEnd"/>
            <w:r w:rsidRPr="0011106B">
              <w:t xml:space="preserve">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proofErr w:type="gramStart"/>
            <w:r w:rsidRPr="0011106B">
              <w:t>planuje</w:t>
            </w:r>
            <w:proofErr w:type="gramEnd"/>
            <w:r w:rsidRPr="0011106B">
              <w:t xml:space="preserve">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sporz</w:t>
            </w:r>
            <w:r w:rsidRPr="00C127F1">
              <w:t>ą</w:t>
            </w:r>
            <w:r w:rsidRPr="0011106B">
              <w:t>dza</w:t>
            </w:r>
            <w:proofErr w:type="gramEnd"/>
            <w:r w:rsidRPr="0011106B">
              <w:t xml:space="preserve">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</w:t>
            </w:r>
            <w:r w:rsidRPr="0011106B">
              <w:t>r</w:t>
            </w:r>
            <w:r w:rsidRPr="0011106B">
              <w:t>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</w:t>
            </w:r>
            <w:r w:rsidRPr="0011106B">
              <w:t>a</w:t>
            </w:r>
            <w:r w:rsidRPr="0011106B">
              <w:lastRenderedPageBreak/>
              <w:t>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</w:t>
            </w:r>
            <w:r w:rsidRPr="0011106B">
              <w:t>e</w:t>
            </w:r>
            <w:r w:rsidRPr="0011106B">
              <w:t>pewno</w:t>
            </w:r>
            <w:r w:rsidRPr="00C127F1">
              <w:t>ś</w:t>
            </w:r>
            <w:r w:rsidRPr="0011106B">
              <w:t>ci pomiarowe)</w:t>
            </w:r>
          </w:p>
          <w:p w:rsidR="00555FD4" w:rsidRPr="00B02B7F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proofErr w:type="gramStart"/>
            <w:r w:rsidRPr="00B02B7F">
              <w:rPr>
                <w:highlight w:val="lightGray"/>
              </w:rPr>
              <w:t>wyznacza</w:t>
            </w:r>
            <w:proofErr w:type="gramEnd"/>
            <w:r w:rsidRPr="00B02B7F">
              <w:rPr>
                <w:highlight w:val="lightGray"/>
              </w:rPr>
              <w:t xml:space="preserve"> przyspieszenie z wykresów zależności prędkości od czasu dla ruchu prostoliniowego jednostajnie zmiennego (przyspieszonego lub opóźnionego)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analizuje</w:t>
            </w:r>
            <w:proofErr w:type="gramEnd"/>
            <w:r w:rsidRPr="0011106B">
              <w:t xml:space="preserve">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9141CBB" wp14:editId="039EEBEF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02CDE1F5" wp14:editId="2F6214F9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wyja</w:t>
            </w:r>
            <w:r w:rsidRPr="00C127F1">
              <w:t>ś</w:t>
            </w:r>
            <w:r w:rsidRPr="0011106B">
              <w:t>nia</w:t>
            </w:r>
            <w:proofErr w:type="gramEnd"/>
            <w:r w:rsidRPr="0011106B">
              <w:t xml:space="preserve">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</w:t>
            </w:r>
            <w:r w:rsidRPr="0011106B">
              <w:t>o</w:t>
            </w:r>
            <w:r w:rsidRPr="0011106B">
              <w:t>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proofErr w:type="gramStart"/>
            <w:r>
              <w:t>rozwiązuje</w:t>
            </w:r>
            <w:proofErr w:type="gramEnd"/>
            <w:r>
              <w:t xml:space="preserve">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0CB6B4D" wp14:editId="76E047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5222F38" wp14:editId="5B7A3768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analizuje</w:t>
            </w:r>
            <w:proofErr w:type="gramEnd"/>
            <w:r w:rsidRPr="0011106B">
              <w:t xml:space="preserve">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</w:t>
            </w:r>
            <w:r w:rsidRPr="0011106B">
              <w:t>y</w:t>
            </w:r>
            <w:r w:rsidRPr="0011106B">
              <w:t>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</w:t>
            </w:r>
            <w:r w:rsidRPr="0011106B">
              <w:t>o</w:t>
            </w:r>
            <w:r w:rsidRPr="0011106B">
              <w:t>równuje ruchy na</w:t>
            </w:r>
            <w:r w:rsidRPr="00C127F1">
              <w:t> </w:t>
            </w:r>
            <w:r w:rsidRPr="0011106B">
              <w:t>podstawie nachylenia w</w:t>
            </w:r>
            <w:r w:rsidRPr="0011106B">
              <w:t>y</w:t>
            </w:r>
            <w:r w:rsidRPr="0011106B">
              <w:t>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wyja</w:t>
            </w:r>
            <w:r w:rsidRPr="00C127F1">
              <w:t>ś</w:t>
            </w:r>
            <w:r w:rsidRPr="0011106B">
              <w:t>nia</w:t>
            </w:r>
            <w:proofErr w:type="gramEnd"/>
            <w:r w:rsidRPr="0011106B">
              <w:t xml:space="preserve">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sporz</w:t>
            </w:r>
            <w:r w:rsidRPr="00C127F1">
              <w:t>ą</w:t>
            </w:r>
            <w:r w:rsidRPr="0011106B">
              <w:t>dza</w:t>
            </w:r>
            <w:proofErr w:type="gramEnd"/>
            <w:r w:rsidRPr="0011106B">
              <w:t xml:space="preserve">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</w:t>
            </w:r>
            <w:r w:rsidRPr="0011106B">
              <w:t>i</w:t>
            </w:r>
            <w:r w:rsidRPr="0011106B">
              <w:t>niowego 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rozwi</w:t>
            </w:r>
            <w:r w:rsidRPr="00C127F1">
              <w:t>ą</w:t>
            </w:r>
            <w:r w:rsidRPr="0011106B">
              <w:t>zuje</w:t>
            </w:r>
            <w:proofErr w:type="gramEnd"/>
            <w:r w:rsidRPr="0011106B">
              <w:t xml:space="preserve">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 xml:space="preserve">czasu </w:t>
            </w:r>
            <w:r w:rsidRPr="0011106B">
              <w:lastRenderedPageBreak/>
              <w:t>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proofErr w:type="gramStart"/>
            <w:r w:rsidRPr="0011106B">
              <w:t>rozwi</w:t>
            </w:r>
            <w:r w:rsidRPr="00C127F1">
              <w:t>ą</w:t>
            </w:r>
            <w:r w:rsidRPr="0011106B">
              <w:t>zuje</w:t>
            </w:r>
            <w:proofErr w:type="gramEnd"/>
            <w:r w:rsidRPr="0011106B">
              <w:t xml:space="preserve">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</w:t>
            </w:r>
            <w:r w:rsidRPr="0011106B">
              <w:t>o</w:t>
            </w:r>
            <w:r w:rsidRPr="0011106B">
              <w:t>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</w:t>
            </w:r>
            <w:r w:rsidRPr="0011106B">
              <w:t>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proofErr w:type="gramStart"/>
            <w:r w:rsidRPr="00C127F1">
              <w:t>planuje</w:t>
            </w:r>
            <w:proofErr w:type="gramEnd"/>
            <w:r w:rsidRPr="00C127F1">
              <w:t xml:space="preserve"> i demonstruje doświadczenie związane z badaniem ruchu z użyciem przyrządów analogowych lub cyfr</w:t>
            </w:r>
            <w:r w:rsidRPr="00C127F1">
              <w:t>o</w:t>
            </w:r>
            <w:r w:rsidRPr="00C127F1">
              <w:t>wych, programu do analizy materiałów wideo; opisuje przebieg doświadczenia, analizuje i ocenia wyniki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</w:t>
            </w:r>
            <w:r w:rsidRPr="00C127F1">
              <w:t>a</w:t>
            </w:r>
            <w:r w:rsidRPr="00C127F1">
              <w:t>cjami pochodzącymi z analizy przeczytanych tekstów (w tym popula</w:t>
            </w:r>
            <w:r w:rsidRPr="00C127F1">
              <w:t>r</w:t>
            </w:r>
            <w:r w:rsidRPr="00C127F1">
              <w:t>nonaukowych) dotycz</w:t>
            </w:r>
            <w:r w:rsidRPr="00C127F1">
              <w:t>ą</w:t>
            </w:r>
            <w:r w:rsidRPr="00C127F1">
              <w:t xml:space="preserve">cych ruchu (np. urządzeń </w:t>
            </w:r>
            <w:r w:rsidRPr="00C127F1">
              <w:lastRenderedPageBreak/>
              <w:t>do pomiaru przyspiesz</w:t>
            </w:r>
            <w:r w:rsidRPr="00C127F1">
              <w:t>e</w:t>
            </w:r>
            <w:r w:rsidRPr="00C127F1">
              <w:t xml:space="preserve">nia) 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spacing w:before="57"/>
              <w:ind w:left="0" w:firstLine="0"/>
            </w:pPr>
            <w:proofErr w:type="gramStart"/>
            <w:r w:rsidRPr="00C127F1">
              <w:t>realizuje</w:t>
            </w:r>
            <w:proofErr w:type="gramEnd"/>
            <w:r w:rsidRPr="00C127F1">
              <w:t xml:space="preserve">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555FD4" w:rsidRDefault="00555FD4" w:rsidP="00555FD4">
            <w:pPr>
              <w:pStyle w:val="tabelapunktytabela"/>
              <w:ind w:left="0" w:firstLine="0"/>
            </w:pP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56CE" w:rsidRDefault="006B56CE" w:rsidP="006B56CE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nietyp</w:t>
            </w:r>
            <w:r w:rsidRPr="00C127F1">
              <w:t>o</w:t>
            </w:r>
            <w:r w:rsidRPr="00C127F1">
              <w:t>we, złożone zadania</w:t>
            </w:r>
            <w:r>
              <w:t xml:space="preserve"> </w:t>
            </w:r>
            <w:r w:rsidRPr="00C127F1"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6B56CE" w:rsidRDefault="006B56CE" w:rsidP="006B56CE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>
              <w:t>or</w:t>
            </w:r>
            <w:r w:rsidRPr="00C127F1">
              <w:t>az</w:t>
            </w:r>
            <w:proofErr w:type="gramEnd"/>
            <w:r w:rsidRPr="00C127F1">
              <w:t xml:space="preserve"> związane z analizą wykresów zależności drogi i prędkości od czasu dla ruchów prostol</w:t>
            </w:r>
            <w:r w:rsidRPr="00C127F1">
              <w:t>i</w:t>
            </w:r>
            <w:r w:rsidRPr="00C127F1">
              <w:t>niowych: jednostajn</w:t>
            </w:r>
            <w:r w:rsidRPr="00C127F1">
              <w:t>e</w:t>
            </w:r>
            <w:r w:rsidRPr="00C127F1">
              <w:t xml:space="preserve">go i jednostajnie </w:t>
            </w:r>
            <w:r w:rsidRPr="00C127F1">
              <w:lastRenderedPageBreak/>
              <w:t>zmiennego)</w:t>
            </w:r>
          </w:p>
          <w:p w:rsidR="006B56CE" w:rsidRDefault="006B56CE" w:rsidP="00476939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</w:t>
            </w:r>
            <w:r w:rsidRPr="00C127F1">
              <w:t>d</w:t>
            </w:r>
            <w:r w:rsidRPr="00C127F1">
              <w:t>nostajnie przyspiesz</w:t>
            </w:r>
            <w:r w:rsidRPr="00C127F1">
              <w:t>o</w:t>
            </w:r>
            <w:r w:rsidRPr="00C127F1">
              <w:t>nego z prędkością początkową i na tej podstawie wyprow</w:t>
            </w:r>
            <w:r w:rsidRPr="00C127F1">
              <w:t>a</w:t>
            </w:r>
            <w:r w:rsidRPr="00C127F1">
              <w:t>dza wzór na obliczanie drogi w tym ruchu</w:t>
            </w:r>
          </w:p>
          <w:p w:rsidR="006B56CE" w:rsidRPr="00C127F1" w:rsidRDefault="006B56CE" w:rsidP="00476939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</w:t>
            </w:r>
            <w:r w:rsidRPr="00C127F1">
              <w:t>u</w:t>
            </w:r>
            <w:r w:rsidRPr="00C127F1">
              <w:t xml:space="preserve">je pojęcie </w:t>
            </w:r>
            <w:proofErr w:type="gramStart"/>
            <w:r w:rsidRPr="00C127F1">
              <w:t>siły jako</w:t>
            </w:r>
            <w:proofErr w:type="gramEnd"/>
            <w:r w:rsidRPr="00C127F1">
              <w:t xml:space="preserve"> działania ski</w:t>
            </w:r>
            <w:r w:rsidRPr="00C127F1">
              <w:t>e</w:t>
            </w:r>
            <w:r w:rsidRPr="00C127F1">
              <w:t>rowanego (wektor); wskazuje wa</w:t>
            </w:r>
            <w:r w:rsidRPr="00C127F1">
              <w:t>r</w:t>
            </w:r>
            <w:r w:rsidRPr="00C127F1">
              <w:t>tość, kierunek i zwrot wektora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pojęcie siły wypadkowej; opisuje i rysuje siły, które się ró</w:t>
            </w:r>
            <w:r w:rsidRPr="00C127F1">
              <w:t>w</w:t>
            </w:r>
            <w:r w:rsidRPr="00C127F1">
              <w:t>noważą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i nazywa siły oporów ruchu; podaje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treść pierwszej zasady 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treść drugiej zasady dyn</w:t>
            </w:r>
            <w:r w:rsidRPr="00C127F1">
              <w:t>a</w:t>
            </w:r>
            <w:r w:rsidRPr="00C127F1">
              <w:t>miki Newtona; definiuje jednostkę siły w układzie SI (1 N) i posługuje się jednostką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lastRenderedPageBreak/>
              <w:t>rozpoznaje</w:t>
            </w:r>
            <w:proofErr w:type="gramEnd"/>
            <w:r w:rsidRPr="00C127F1">
              <w:t xml:space="preserve"> i nazywa siły działające na spadające ciała (siły ciężkości i oporów ruchu)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treść trzeciej zasady dyn</w:t>
            </w:r>
            <w:r w:rsidRPr="00C127F1">
              <w:t>a</w:t>
            </w:r>
            <w:r w:rsidRPr="00C127F1">
              <w:t>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sił oporów ruchu; podaje ich przykłady w różnych sytuacjach praktycznych i opisuje wpływ na poruszające się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tarcie statyczne i kinetyczne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rozpoznaje</w:t>
            </w:r>
            <w:proofErr w:type="gramEnd"/>
            <w:r w:rsidRPr="00C127F1">
              <w:t xml:space="preserve"> zależność rosnącą bądź malejącą oraz proporcjonalność prostą na podstawie danych z tabeli; posługuje się proporcj</w:t>
            </w:r>
            <w:r w:rsidRPr="00C127F1">
              <w:t>o</w:t>
            </w:r>
            <w:r w:rsidRPr="00C127F1">
              <w:t>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spadania ciał,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wzajemnego oddział</w:t>
            </w:r>
            <w:r w:rsidRPr="00C127F1">
              <w:t>y</w:t>
            </w:r>
            <w:r w:rsidRPr="00C127F1">
              <w:t>wania ciał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, od czego zależy tarcie, 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doświadczeń, przestrzegając zasad bezpiecze</w:t>
            </w:r>
            <w:r w:rsidRPr="00C127F1">
              <w:t>ń</w:t>
            </w:r>
            <w:r w:rsidRPr="00C127F1">
              <w:t>stwa; zapisuje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(mili-, centy-, kilo-, mega-)</w:t>
            </w:r>
          </w:p>
          <w:p w:rsidR="00555FD4" w:rsidRPr="005C330A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i rysuje siłę wypadkową sił o jednakowych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wyjaśnia</w:t>
            </w:r>
            <w:proofErr w:type="gramEnd"/>
            <w:r w:rsidRPr="00C127F1">
              <w:t>, na czym polega bezwładność ciał; wskazuje przykłady bezwładności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masy </w:t>
            </w:r>
            <w:r>
              <w:t>i wyjaśnia jej zwi</w:t>
            </w:r>
            <w:r>
              <w:t>ą</w:t>
            </w:r>
            <w:r>
              <w:t xml:space="preserve">zek z </w:t>
            </w:r>
            <w:r w:rsidRPr="00C127F1">
              <w:t>bezwładności</w:t>
            </w:r>
            <w:r>
              <w:t>ą</w:t>
            </w:r>
            <w:r w:rsidRPr="00C127F1">
              <w:t xml:space="preserve">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zachowanie się ciał na podstawie pierwszej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zachowanie się ciał na podstawie drugiej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opisuje spadek </w:t>
            </w:r>
            <w:proofErr w:type="gramStart"/>
            <w:r w:rsidRPr="00C127F1">
              <w:t>swobodny jako</w:t>
            </w:r>
            <w:proofErr w:type="gramEnd"/>
            <w:r w:rsidRPr="00C127F1">
              <w:t xml:space="preserve"> przykład ruchu jednostajnie przyspieszonego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porównuje</w:t>
            </w:r>
            <w:proofErr w:type="gramEnd"/>
            <w:r w:rsidRPr="00C127F1">
              <w:t xml:space="preserve"> czas spadania swobodnego i rzeczywistego różnych ciał z danej wysokości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wzajemne oddziaływanie ciał, posługując </w:t>
            </w:r>
            <w:r w:rsidRPr="00C127F1">
              <w:lastRenderedPageBreak/>
              <w:t>się trzecią zasadą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zjawisko odrzutu i wskazuje jego prz</w:t>
            </w:r>
            <w:r w:rsidRPr="00C127F1">
              <w:t>y</w:t>
            </w:r>
            <w:r w:rsidRPr="00C127F1">
              <w:t>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i wyjaśnia wyniki przeprowadzonego doświadczenia; podaje przyczynę działania siły tarcia i wyjaśnia, od czego zależy jej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pojęcie siły </w:t>
            </w:r>
            <w:proofErr w:type="gramStart"/>
            <w:r w:rsidRPr="00C127F1">
              <w:t>tarcia jako</w:t>
            </w:r>
            <w:proofErr w:type="gramEnd"/>
            <w:r w:rsidRPr="00C127F1">
              <w:t xml:space="preserve"> działania skier</w:t>
            </w:r>
            <w:r w:rsidRPr="00C127F1">
              <w:t>o</w:t>
            </w:r>
            <w:r w:rsidRPr="00C127F1">
              <w:t>wanego (wektor); wskazuje wartość, kierunek i zwrot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i rysuje siły działające na ciało wprawiane w ruch (lub poruszające się) oraz wyznacza i rysuje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znaczenie tarcia w życiu codziennym; wyjaśnia na przykładach, kiedy tarcie i inne op</w:t>
            </w:r>
            <w:r w:rsidRPr="00C127F1">
              <w:t>o</w:t>
            </w:r>
            <w:r w:rsidRPr="00C127F1">
              <w:t>ry ruchu są pożyteczne, a kiedy niepożądane oraz wymienia sposoby zmniejszania lub zwię</w:t>
            </w:r>
            <w:r w:rsidRPr="00C127F1">
              <w:t>k</w:t>
            </w:r>
            <w:r w:rsidRPr="00C127F1">
              <w:t>szania oporów ruchu (tarcia)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stosuje</w:t>
            </w:r>
            <w:proofErr w:type="gramEnd"/>
            <w:r w:rsidRPr="00C127F1">
              <w:t xml:space="preserve"> do obliczeń: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proofErr w:type="gramStart"/>
            <w:r w:rsidRPr="0011106B">
              <w:t>zwi</w:t>
            </w:r>
            <w:r w:rsidRPr="00C127F1">
              <w:t>ą</w:t>
            </w:r>
            <w:r w:rsidRPr="0011106B">
              <w:t>zek</w:t>
            </w:r>
            <w:proofErr w:type="gramEnd"/>
            <w:r w:rsidRPr="0011106B">
              <w:t xml:space="preserve">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między siłą ciężkości, masą i przyspieszeniem grawitacyjnym;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proofErr w:type="gramStart"/>
            <w:r w:rsidRPr="00C127F1">
              <w:t>oblicza</w:t>
            </w:r>
            <w:proofErr w:type="gramEnd"/>
            <w:r w:rsidRPr="00C127F1">
              <w:t xml:space="preserve"> i zapisuje wynik </w:t>
            </w:r>
            <w:r w:rsidRPr="00CE3543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bezwładności ciał,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ruchu ciała pod wpływem działania sił, które się nie równoważą,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</w:pPr>
            <w:proofErr w:type="gramStart"/>
            <w:r w:rsidRPr="00C127F1">
              <w:t>demonstracja</w:t>
            </w:r>
            <w:proofErr w:type="gramEnd"/>
            <w:r w:rsidRPr="00C127F1">
              <w:t xml:space="preserve"> zjawiska odrzutu, </w:t>
            </w:r>
          </w:p>
          <w:p w:rsidR="00555FD4" w:rsidRDefault="00555FD4" w:rsidP="005C330A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>a</w:t>
            </w:r>
            <w:r>
              <w:t xml:space="preserve">lizuje je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3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(typowe) zadania lub probl</w:t>
            </w:r>
            <w:r w:rsidRPr="00C127F1">
              <w:t>e</w:t>
            </w:r>
            <w:r w:rsidRPr="00C127F1">
              <w:lastRenderedPageBreak/>
              <w:t xml:space="preserve">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</w:t>
            </w:r>
            <w:r w:rsidRPr="00C127F1">
              <w:t>o</w:t>
            </w:r>
            <w:r w:rsidRPr="00C127F1">
              <w:t>bodnego spadania ciał, wzajemnego oddział</w:t>
            </w:r>
            <w:r w:rsidRPr="00C127F1">
              <w:t>y</w:t>
            </w:r>
            <w:r w:rsidRPr="00C127F1">
              <w:t>wania ciał i występowania oporów ruchu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opór powietrza podczas ruchu sp</w:t>
            </w:r>
            <w:r w:rsidRPr="00C127F1">
              <w:t>a</w:t>
            </w:r>
            <w:r w:rsidRPr="00C127F1">
              <w:t>dochroniarza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t>planuje</w:t>
            </w:r>
            <w:proofErr w:type="gramEnd"/>
            <w:r w:rsidRPr="00C127F1">
              <w:t xml:space="preserve"> i 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proofErr w:type="gramStart"/>
            <w:r>
              <w:t>w</w:t>
            </w:r>
            <w:proofErr w:type="gramEnd"/>
            <w:r>
              <w:t xml:space="preserve"> </w:t>
            </w:r>
            <w:r w:rsidRPr="00C127F1">
              <w:t xml:space="preserve">celu zilustrowania I zasady dynamiki,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proofErr w:type="gramStart"/>
            <w:r>
              <w:t>w</w:t>
            </w:r>
            <w:proofErr w:type="gramEnd"/>
            <w:r>
              <w:t xml:space="preserve"> </w:t>
            </w:r>
            <w:r w:rsidRPr="00C127F1">
              <w:t>celu zilustrowania II zasady dynamiki,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proofErr w:type="gramStart"/>
            <w:r>
              <w:t>w</w:t>
            </w:r>
            <w:proofErr w:type="gramEnd"/>
            <w:r>
              <w:t xml:space="preserve"> </w:t>
            </w:r>
            <w:r w:rsidRPr="00C127F1">
              <w:t xml:space="preserve">celu zilustrowania III zasady dynamiki;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ich przebieg,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wyniki przeprowadzonych doświa</w:t>
            </w:r>
            <w:r w:rsidRPr="00C127F1">
              <w:t>d</w:t>
            </w:r>
            <w:r w:rsidRPr="00C127F1">
              <w:t xml:space="preserve">czeń (oblicza przyspieszenia ze wzoru na drogę w ruchu jednostajnie przyspieszonym i zapisuje wyniki </w:t>
            </w:r>
            <w:r w:rsidRPr="00CE3543">
              <w:t>zaokrąglon</w:t>
            </w:r>
            <w:r>
              <w:t>e</w:t>
            </w:r>
            <w:r w:rsidRPr="00CE3543">
              <w:t xml:space="preserve"> do zadanej liczby cyfr zn</w:t>
            </w:r>
            <w:r w:rsidRPr="00CE3543">
              <w:t>a</w:t>
            </w:r>
            <w:r w:rsidRPr="00CE3543">
              <w:t>czących</w:t>
            </w:r>
            <w:r w:rsidRPr="00C127F1">
              <w:t>; wskazuje czynniki istotne i nieistotne dla przebiegu doświadczeń)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lastRenderedPageBreak/>
              <w:t>rozwiązuje</w:t>
            </w:r>
            <w:proofErr w:type="gramEnd"/>
            <w:r w:rsidRPr="00C127F1">
              <w:t xml:space="preserve"> bardziej złożone zadania (lub pr</w:t>
            </w:r>
            <w:r w:rsidRPr="00C127F1">
              <w:t>o</w:t>
            </w:r>
            <w:r w:rsidRPr="00C127F1">
              <w:t xml:space="preserve">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</w:t>
            </w:r>
            <w:r w:rsidRPr="00C127F1">
              <w:t>a</w:t>
            </w:r>
            <w:r w:rsidRPr="00C127F1">
              <w:t>na nastąpiła () oraz dotyczące: swobodnego spadania ciał, wzajemnego oddziaływania ciał, występowania oporów ruchu)</w:t>
            </w:r>
          </w:p>
          <w:p w:rsidR="00555FD4" w:rsidRPr="00D66680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spad</w:t>
            </w:r>
            <w:r w:rsidRPr="00C127F1">
              <w:t>a</w:t>
            </w:r>
            <w:r w:rsidRPr="00C127F1">
              <w:t xml:space="preserve">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9027AB" w:rsidRDefault="00555FD4" w:rsidP="006B416C">
            <w:pPr>
              <w:pStyle w:val="tabelapunktytabela"/>
              <w:numPr>
                <w:ilvl w:val="0"/>
                <w:numId w:val="46"/>
              </w:numPr>
              <w:spacing w:after="6"/>
              <w:ind w:left="0" w:hanging="22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</w:t>
            </w:r>
            <w:r w:rsidRPr="00C127F1">
              <w:t>a</w:t>
            </w:r>
            <w:r w:rsidRPr="00C127F1">
              <w:t>cjami pochodzącymi z analizy tekstów (w tym popularnonaukowych) dotyczących przykładów wykorzystania zasady odrzutu w przyrodzie i technice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555FD4" w:rsidRPr="00C127F1" w:rsidRDefault="006B416C" w:rsidP="006B416C">
            <w:pPr>
              <w:pStyle w:val="tabelapunktytabela"/>
              <w:numPr>
                <w:ilvl w:val="0"/>
                <w:numId w:val="46"/>
              </w:numPr>
              <w:tabs>
                <w:tab w:val="clear" w:pos="170"/>
                <w:tab w:val="left" w:pos="244"/>
              </w:tabs>
              <w:spacing w:after="6"/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nietyp</w:t>
            </w:r>
            <w:r w:rsidRPr="00C127F1">
              <w:t>o</w:t>
            </w:r>
            <w:r w:rsidRPr="00C127F1">
              <w:t xml:space="preserve">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2C63CF2" wp14:editId="5A1CC6E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spacing w:after="11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energii, podaje przykłady różnych jej form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odróżnia</w:t>
            </w:r>
            <w:proofErr w:type="gramEnd"/>
            <w:r w:rsidRPr="00C127F1">
              <w:t xml:space="preserve"> pracę w sensie fizycznym od pracy w języku potocznym; wskazuje przykłady wykonania pracy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wzór na obliczanie pracy, gdy kierunek działającej na ciało siły jest zgodny z kierunkiem jego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pojęcia: praca i moc; odróżnia moc w sensie fizycznym od mocy w języku potocznym;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i opisuje wzór na obliczanie mocy (iloraz pracy i czasu, w którym praca została wykonana)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rozróżnia pojęcia: praca i energia; </w:t>
            </w:r>
            <w:proofErr w:type="gramStart"/>
            <w:r w:rsidRPr="00C127F1">
              <w:t>wyjaśnia co</w:t>
            </w:r>
            <w:proofErr w:type="gramEnd"/>
            <w:r w:rsidRPr="00C127F1">
              <w:t> rozumiemy przez poj</w:t>
            </w:r>
            <w:r w:rsidRPr="00C127F1">
              <w:t>ę</w:t>
            </w:r>
            <w:r w:rsidRPr="00C127F1">
              <w:t>cie energii oraz kiedy ciało zyskuje energię, a kiedy ją traci;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lastRenderedPageBreak/>
              <w:t>posługuje</w:t>
            </w:r>
            <w:proofErr w:type="gramEnd"/>
            <w:r w:rsidRPr="00C127F1">
              <w:t xml:space="preserve"> się pojęciem energii potencjalnej grawitacji (ciężkości) i potencjalnej sprężystości wraz z ich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pojęciami siły ciężk</w:t>
            </w:r>
            <w:r w:rsidRPr="00C127F1">
              <w:t>o</w:t>
            </w:r>
            <w:r w:rsidRPr="00C127F1">
              <w:t>ści i siły sprężystości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energii kinetycznej; wskazuje przykłady ciał posiadających energię kin</w:t>
            </w:r>
            <w:r w:rsidRPr="00C127F1">
              <w:t>e</w:t>
            </w:r>
            <w:r w:rsidRPr="00C127F1">
              <w:t>tyczną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rodzaje energii mech</w:t>
            </w:r>
            <w:r w:rsidRPr="00C127F1">
              <w:t>a</w:t>
            </w:r>
            <w:r w:rsidRPr="00C127F1">
              <w:t>nicznej;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wskazuje</w:t>
            </w:r>
            <w:proofErr w:type="gramEnd"/>
            <w:r w:rsidRPr="00C127F1">
              <w:t xml:space="preserve"> przykłady przemian energii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posługuje się pojęciem energii </w:t>
            </w:r>
            <w:proofErr w:type="gramStart"/>
            <w:r w:rsidRPr="00C127F1">
              <w:t>mechanicznej jako</w:t>
            </w:r>
            <w:proofErr w:type="gramEnd"/>
            <w:r w:rsidRPr="00C127F1">
              <w:t xml:space="preserve"> sumy energii kinetycznej i potencjalnej; podaje zasadę zachowania energii mech</w:t>
            </w:r>
            <w:r w:rsidRPr="00C127F1">
              <w:t>a</w:t>
            </w:r>
            <w:r w:rsidRPr="00C127F1">
              <w:t>nicznej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doświadczalnie</w:t>
            </w:r>
            <w:proofErr w:type="gramEnd"/>
            <w:r w:rsidRPr="00C127F1">
              <w:t xml:space="preserve"> bada, od czego zależy energia potencjalna ciężk</w:t>
            </w:r>
            <w:r w:rsidRPr="00C127F1">
              <w:t>o</w:t>
            </w:r>
            <w:r w:rsidRPr="00C127F1">
              <w:t>ści, korzystając z opisu doświa</w:t>
            </w:r>
            <w:r w:rsidRPr="00C127F1">
              <w:t>d</w:t>
            </w:r>
            <w:r w:rsidRPr="00C127F1">
              <w:t>czenia i przestrzegając zasad be</w:t>
            </w:r>
            <w:r w:rsidRPr="00C127F1">
              <w:t>z</w:t>
            </w:r>
            <w:r w:rsidRPr="00C127F1">
              <w:t>pieczeństwa;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oraz jednostki czasu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prostych 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pracy mechanicznej wraz z jej jednostką w układzie SI; wyjaśnia, kiedy z</w:t>
            </w:r>
            <w:r w:rsidRPr="00C127F1">
              <w:t>o</w:t>
            </w:r>
            <w:r w:rsidRPr="00C127F1">
              <w:t>stała wykonana praca 1 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oporów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mocy wraz z jej jednostką w układzie SI; wyjaśnia, kiedy urządzenie ma moc 1 W; porównuje moce różnych urządzeń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</w:t>
            </w:r>
            <w:r w:rsidRPr="00C127F1">
              <w:t>ę</w:t>
            </w:r>
            <w:r w:rsidRPr="00C127F1">
              <w:t xml:space="preserve">żystości; opisuje wykonaną </w:t>
            </w:r>
            <w:proofErr w:type="gramStart"/>
            <w:r w:rsidRPr="00C127F1">
              <w:t>pracę jako</w:t>
            </w:r>
            <w:proofErr w:type="gramEnd"/>
            <w:r w:rsidRPr="00C127F1">
              <w:t xml:space="preserve">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przemiany energii ciała podniesionego na pewną wysokość, a następnie upuszczonego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wykorzystuje</w:t>
            </w:r>
            <w:proofErr w:type="gramEnd"/>
            <w:r w:rsidRPr="00C127F1">
              <w:t xml:space="preserve"> zasadę zachowania energii do opisu zjawisk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E2EC3D7" wp14:editId="431BF80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i wykorzystuje zależność energii 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</w:t>
            </w:r>
            <w:r w:rsidRPr="00C127F1">
              <w:t>a</w:t>
            </w:r>
            <w:r w:rsidRPr="00C127F1">
              <w:t xml:space="preserve">ny prędkości ciała ze zmianą energii kinetycznej </w:t>
            </w:r>
            <w:r w:rsidRPr="00C127F1">
              <w:lastRenderedPageBreak/>
              <w:t xml:space="preserve">ciała (opisuje wykonaną </w:t>
            </w:r>
            <w:proofErr w:type="gramStart"/>
            <w:r w:rsidRPr="00C127F1">
              <w:t>pracę jako</w:t>
            </w:r>
            <w:proofErr w:type="gramEnd"/>
            <w:r w:rsidRPr="00C127F1">
              <w:t xml:space="preserve"> zmianę ene</w:t>
            </w:r>
            <w:r w:rsidRPr="00C127F1">
              <w:t>r</w:t>
            </w:r>
            <w:r w:rsidRPr="00C127F1">
              <w:t>gii); wyznacza zmianę energii kinetycznej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wykorzystuje</w:t>
            </w:r>
            <w:proofErr w:type="gramEnd"/>
            <w:r w:rsidRPr="00C127F1">
              <w:t xml:space="preserve"> zasadę zachowania energii</w:t>
            </w:r>
          </w:p>
          <w:p w:rsidR="00555FD4" w:rsidRPr="00C127F1" w:rsidRDefault="00555FD4" w:rsidP="00D4158A">
            <w:pPr>
              <w:pStyle w:val="tabelapunktytabela"/>
              <w:spacing w:after="11"/>
              <w:ind w:firstLine="0"/>
            </w:pPr>
            <w:proofErr w:type="gramStart"/>
            <w:r w:rsidRPr="00C127F1">
              <w:t>do</w:t>
            </w:r>
            <w:proofErr w:type="gramEnd"/>
            <w:r w:rsidRPr="00C127F1">
              <w:t> opisu zjawisk oraz wskazuje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stosuje</w:t>
            </w:r>
            <w:proofErr w:type="gramEnd"/>
            <w:r w:rsidRPr="00C127F1">
              <w:t xml:space="preserve">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pracy z siłą i drogą, na jakiej została wykonana,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mocy z pracą i czasem, w którym z</w:t>
            </w:r>
            <w:r w:rsidRPr="00C127F1">
              <w:t>o</w:t>
            </w:r>
            <w:r w:rsidRPr="00C127F1">
              <w:t>stała wykonana,</w:t>
            </w:r>
          </w:p>
          <w:p w:rsidR="00555FD4" w:rsidRPr="00C127F1" w:rsidRDefault="00555FD4" w:rsidP="00D4158A">
            <w:pPr>
              <w:pStyle w:val="tabelapolpauzytabela"/>
              <w:numPr>
                <w:ilvl w:val="0"/>
                <w:numId w:val="49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wykonanej pracy ze zmianą energii oraz wzory na energię potencjalną grawitacji i energię kinetyczną,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proofErr w:type="gramStart"/>
            <w:r w:rsidRPr="00C127F1">
              <w:t>związek</w:t>
            </w:r>
            <w:proofErr w:type="gramEnd"/>
            <w:r w:rsidRPr="00C127F1">
              <w:t xml:space="preserve"> między siłą ciężkości, masą i przyspieszeniem grawitacyjnym;</w:t>
            </w:r>
          </w:p>
          <w:p w:rsidR="00555FD4" w:rsidRPr="00C127F1" w:rsidRDefault="00555FD4" w:rsidP="00791A66">
            <w:pPr>
              <w:pStyle w:val="tabelapunktytabela"/>
              <w:spacing w:after="11"/>
              <w:ind w:firstLine="0"/>
            </w:pPr>
            <w:proofErr w:type="gramStart"/>
            <w:r w:rsidRPr="00C127F1">
              <w:t>wykonuje</w:t>
            </w:r>
            <w:proofErr w:type="gramEnd"/>
            <w:r w:rsidRPr="00C127F1">
              <w:t xml:space="preserve">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(typowe) zadania lub probl</w:t>
            </w:r>
            <w:r w:rsidRPr="00C127F1">
              <w:t>e</w:t>
            </w:r>
            <w:r w:rsidRPr="00C127F1">
              <w:t xml:space="preserve">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gia</w:t>
            </w:r>
            <w:r w:rsidRPr="00C127F1">
              <w:t xml:space="preserve"> (z wykorzystaniem: związku pracy z siłą i drogą, na jakiej została wykonana, związku m</w:t>
            </w:r>
            <w:r w:rsidRPr="00C127F1">
              <w:t>o</w:t>
            </w:r>
            <w:r w:rsidRPr="00C127F1">
              <w:t xml:space="preserve">cy z pracą i czasem, w którym została wykonana, związku wykonanej pracy ze zmianą energii, wzorów na energię potencjalną grawitacji i energię kinetyczną)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tekstów, tabel i rysunków inform</w:t>
            </w:r>
            <w:r w:rsidRPr="00C127F1">
              <w:t>a</w:t>
            </w:r>
            <w:r w:rsidRPr="00C127F1">
              <w:t>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wyjaśnia kiedy</w:t>
            </w:r>
            <w:proofErr w:type="gramEnd"/>
            <w:r w:rsidRPr="00C127F1">
              <w:t>, mimo działającej na ciało siły, praca jest równa zero;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sposób obliczania pracy, gdy kier</w:t>
            </w:r>
            <w:r w:rsidRPr="00C127F1">
              <w:t>u</w:t>
            </w:r>
            <w:r w:rsidRPr="00C127F1">
              <w:t xml:space="preserve">nek działającej na ciało siły nie jest zgodny z kierunkiem jego ruchu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podaje</w:t>
            </w:r>
            <w:proofErr w:type="gramEnd"/>
            <w:r w:rsidRPr="00C127F1">
              <w:t>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23062398" wp14:editId="3D9040E8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zmianę energii potencjalnej grawit</w:t>
            </w:r>
            <w:r w:rsidRPr="00C127F1">
              <w:t>a</w:t>
            </w:r>
            <w:r w:rsidRPr="00C127F1">
              <w:t>cji ciała podczas zmiany jego wysokości (w</w:t>
            </w:r>
            <w:r w:rsidRPr="00C127F1">
              <w:t>y</w:t>
            </w:r>
            <w:r w:rsidRPr="00C127F1">
              <w:t>prowadza wzór)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wyjaśnia</w:t>
            </w:r>
            <w:proofErr w:type="gramEnd"/>
            <w:r w:rsidRPr="00C127F1">
              <w:t>, jaki układ nazywa się układem izol</w:t>
            </w:r>
            <w:r w:rsidRPr="00C127F1">
              <w:t>o</w:t>
            </w:r>
            <w:r w:rsidRPr="00C127F1">
              <w:t>wanym; podaje zasadę zachowania energii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11106B">
              <w:t>planuje</w:t>
            </w:r>
            <w:proofErr w:type="gramEnd"/>
            <w:r w:rsidRPr="0011106B">
              <w:t xml:space="preserve">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</w:t>
            </w:r>
            <w:r w:rsidRPr="0011106B">
              <w:t>a</w:t>
            </w:r>
            <w:r w:rsidRPr="0011106B">
              <w:t>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</w:t>
            </w:r>
            <w:r w:rsidRPr="0011106B">
              <w:t>n</w:t>
            </w:r>
            <w:r w:rsidRPr="0011106B">
              <w:t>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</w:t>
            </w:r>
            <w:r w:rsidRPr="0011106B">
              <w:t>u</w:t>
            </w:r>
            <w:r w:rsidRPr="0011106B">
              <w:t>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 xml:space="preserve">stała wykonana, związku wykonanej pracy ze </w:t>
            </w:r>
            <w:r w:rsidRPr="00C127F1">
              <w:lastRenderedPageBreak/>
              <w:t>zmianą energii oraz wzorów na energię pote</w:t>
            </w:r>
            <w:r w:rsidRPr="00C127F1">
              <w:t>n</w:t>
            </w:r>
            <w:r w:rsidRPr="00C127F1">
              <w:t>cjalną grawitacji i energię kinetyczną)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</w:t>
            </w:r>
            <w:r w:rsidRPr="00C127F1">
              <w:t>ż</w:t>
            </w:r>
            <w:r w:rsidRPr="00C127F1">
              <w:t>nych urządzeń, energii potencjalnej i kinetycznej oraz zasady zachowania energii mechanicznej</w:t>
            </w:r>
          </w:p>
        </w:tc>
        <w:tc>
          <w:tcPr>
            <w:tcW w:w="196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złożone zadania obliczeniowe: 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proofErr w:type="gramStart"/>
            <w:r w:rsidRPr="00C127F1">
              <w:t>dotyczące</w:t>
            </w:r>
            <w:proofErr w:type="gramEnd"/>
            <w:r w:rsidRPr="00C127F1">
              <w:t xml:space="preserve">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</w:t>
            </w:r>
            <w:r w:rsidRPr="00C127F1">
              <w:t>e</w:t>
            </w:r>
            <w:r w:rsidRPr="00C127F1">
              <w:t>tację pracy) oraz mocy;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proofErr w:type="gramStart"/>
            <w:r w:rsidRPr="00C127F1">
              <w:t>z</w:t>
            </w:r>
            <w:proofErr w:type="gramEnd"/>
            <w:r w:rsidRPr="00C127F1">
              <w:t> wykorzystaniem wzorów na energię potencjalną grawitacji i energię kinetyczną;</w:t>
            </w:r>
          </w:p>
          <w:p w:rsidR="00555FD4" w:rsidRPr="00C127F1" w:rsidRDefault="00555FD4" w:rsidP="006B416C">
            <w:pPr>
              <w:pStyle w:val="tabelapunktytabela"/>
              <w:spacing w:after="11"/>
              <w:ind w:left="0" w:firstLine="0"/>
            </w:pPr>
            <w:proofErr w:type="gramStart"/>
            <w:r w:rsidRPr="00C127F1">
              <w:t>szacuje</w:t>
            </w:r>
            <w:proofErr w:type="gramEnd"/>
            <w:r w:rsidRPr="00C127F1">
              <w:t xml:space="preserve"> rząd wielkości spodziewanego wyniku i na tej podstawie ocenia wyniki obliczeń</w:t>
            </w:r>
          </w:p>
          <w:p w:rsidR="00555FD4" w:rsidRPr="00791A66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proofErr w:type="gramStart"/>
            <w:r w:rsidRPr="00C127F1">
              <w:t>realizuje</w:t>
            </w:r>
            <w:proofErr w:type="gramEnd"/>
            <w:r w:rsidRPr="00C127F1">
              <w:t xml:space="preserve">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6B416C" w:rsidRPr="00791A66" w:rsidRDefault="006B416C" w:rsidP="006B416C">
            <w:pPr>
              <w:pStyle w:val="tabelapunktytabela"/>
              <w:numPr>
                <w:ilvl w:val="0"/>
                <w:numId w:val="51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nietyp</w:t>
            </w:r>
            <w:r w:rsidRPr="00C127F1">
              <w:t>o</w:t>
            </w:r>
            <w:r w:rsidRPr="00C127F1">
              <w:t>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555FD4" w:rsidRPr="00C127F1" w:rsidRDefault="00555FD4" w:rsidP="00CC1606">
            <w:pPr>
              <w:pStyle w:val="tabelatresctabela"/>
              <w:spacing w:after="11"/>
              <w:ind w:left="108"/>
            </w:pP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posługuje się pojęciem energii kinetycznej; opisuje wykonaną </w:t>
            </w:r>
            <w:proofErr w:type="gramStart"/>
            <w:r w:rsidRPr="00C127F1">
              <w:t>pracę jako</w:t>
            </w:r>
            <w:proofErr w:type="gramEnd"/>
            <w:r w:rsidRPr="00C127F1">
              <w:t xml:space="preserve">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temperat</w:t>
            </w:r>
            <w:r w:rsidRPr="00C127F1">
              <w:t>u</w:t>
            </w:r>
            <w:r w:rsidRPr="00C127F1">
              <w:t>ry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przykłady zmiany energii wewnętrznej spowodowanej w</w:t>
            </w:r>
            <w:r w:rsidRPr="00C127F1">
              <w:t>y</w:t>
            </w:r>
            <w:r w:rsidRPr="00C127F1">
              <w:t>konaniem pracy lub przepływem ciepła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warunek i kierunek prz</w:t>
            </w:r>
            <w:r w:rsidRPr="00C127F1">
              <w:t>e</w:t>
            </w:r>
            <w:r w:rsidRPr="00C127F1">
              <w:t>pływu ciepła; stwierdza, że ciała o równej temperaturze pozostają w stanie równowagi termicznej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materiały o różnym przewodnictwie; wskazuje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wymienia</w:t>
            </w:r>
            <w:proofErr w:type="gramEnd"/>
            <w:r w:rsidRPr="00C127F1">
              <w:t xml:space="preserve">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informuje</w:t>
            </w:r>
            <w:proofErr w:type="gramEnd"/>
            <w:r w:rsidRPr="00C127F1">
              <w:t xml:space="preserve"> o przekazywaniu ciepła przez promieniowanie; wykonuje i opisuje doświadczenie ilustrujące ten sposób przekazywania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rozróżnia</w:t>
            </w:r>
            <w:proofErr w:type="gramEnd"/>
            <w:r w:rsidRPr="00C127F1">
              <w:t xml:space="preserve"> i nazywa zmiany stanów skupienia: topnienie, krzepnięcie, parowanie, skraplanie, sublimację, resublimację oraz wskazuje prz</w:t>
            </w:r>
            <w:r w:rsidRPr="00C127F1">
              <w:t>y</w:t>
            </w:r>
            <w:r w:rsidRPr="00C127F1">
              <w:t>kłady tych zjawisk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tabelami wielkości fizycznych w celu odszukania te</w:t>
            </w:r>
            <w:r w:rsidRPr="00C127F1">
              <w:t>m</w:t>
            </w:r>
            <w:r w:rsidRPr="00C127F1">
              <w:t>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 xml:space="preserve">ciepła topnienia </w:t>
            </w:r>
            <w:r w:rsidRPr="00C127F1">
              <w:lastRenderedPageBreak/>
              <w:t>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doświadczalnie</w:t>
            </w:r>
            <w:proofErr w:type="gramEnd"/>
            <w:r w:rsidRPr="00C127F1">
              <w:t xml:space="preserve"> demonstruje zjaw</w:t>
            </w:r>
            <w:r w:rsidRPr="00C127F1">
              <w:t>i</w:t>
            </w:r>
            <w:r w:rsidRPr="00C127F1">
              <w:t>sko topnienia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11106B">
              <w:t>wyja</w:t>
            </w:r>
            <w:r w:rsidRPr="00C127F1">
              <w:t>ś</w:t>
            </w:r>
            <w:r w:rsidRPr="0011106B">
              <w:t>nia</w:t>
            </w:r>
            <w:proofErr w:type="gramEnd"/>
            <w:r w:rsidRPr="0011106B">
              <w:t>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temperat</w:t>
            </w:r>
            <w:r w:rsidRPr="00C127F1">
              <w:t>u</w:t>
            </w:r>
            <w:r w:rsidRPr="00C127F1">
              <w:t>ry wrzenia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proofErr w:type="gramStart"/>
            <w:r w:rsidRPr="00C127F1">
              <w:t>obserwacja</w:t>
            </w:r>
            <w:proofErr w:type="gramEnd"/>
            <w:r w:rsidRPr="00C127F1">
              <w:t xml:space="preserve"> zmian temperatury ciał w wyniku wykonania nad nimi pracy lub ogrzania,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proofErr w:type="gramStart"/>
            <w:r w:rsidRPr="00C127F1">
              <w:t>badanie</w:t>
            </w:r>
            <w:proofErr w:type="gramEnd"/>
            <w:r w:rsidRPr="00C127F1">
              <w:t xml:space="preserve"> zjawiska przewodnictwa cieplnego,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proofErr w:type="gramStart"/>
            <w:r w:rsidRPr="00C127F1">
              <w:t>obserwacja</w:t>
            </w:r>
            <w:proofErr w:type="gramEnd"/>
            <w:r w:rsidRPr="00C127F1">
              <w:t xml:space="preserve"> zjawiska konwekcji,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proofErr w:type="gramStart"/>
            <w:r w:rsidRPr="00C127F1">
              <w:t>obserwacja</w:t>
            </w:r>
            <w:proofErr w:type="gramEnd"/>
            <w:r w:rsidRPr="00C127F1">
              <w:t xml:space="preserve"> zmian stanu skupi</w:t>
            </w:r>
            <w:r w:rsidRPr="00C127F1">
              <w:t>e</w:t>
            </w:r>
            <w:r w:rsidRPr="00C127F1">
              <w:t>nia wody,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proofErr w:type="gramStart"/>
            <w:r w:rsidRPr="00C127F1">
              <w:t>obserwacja</w:t>
            </w:r>
            <w:proofErr w:type="gramEnd"/>
            <w:r w:rsidRPr="00C127F1">
              <w:t xml:space="preserve"> topnienia substancji, 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</w:t>
            </w:r>
            <w:r w:rsidRPr="00C127F1">
              <w:t>ń</w:t>
            </w:r>
            <w:r w:rsidRPr="00C127F1">
              <w:t>stwa; zapisuje wyniki obserwacji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wielokrotności i podwielokrotności oraz jednostki czasu</w:t>
            </w:r>
          </w:p>
          <w:p w:rsidR="00555FD4" w:rsidRPr="00791A66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proofErr w:type="gramStart"/>
            <w:r w:rsidRPr="00C127F1">
              <w:t>wyodrębnia</w:t>
            </w:r>
            <w:proofErr w:type="gramEnd"/>
            <w:r w:rsidRPr="00C127F1">
              <w:t xml:space="preserve">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wykonuje</w:t>
            </w:r>
            <w:proofErr w:type="gramEnd"/>
            <w:r w:rsidRPr="00C127F1">
              <w:t xml:space="preserve"> doświadczenie modelowe (ilustracja zmiany zachowania się cząsteczek ciała stałego w wyniku wykonania nad nim pracy), korzystając z jego opisu; opisuje wyniki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pojęciem energii wewnętrznej; określa jej związek z liczbą cząsteczek, z których zbudowane jest ciało; podaje jednostkę energii wewnętrznej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wykazuje</w:t>
            </w:r>
            <w:proofErr w:type="gramEnd"/>
            <w:r w:rsidRPr="00C127F1">
              <w:t>, że energię układu (energię wewnętr</w:t>
            </w:r>
            <w:r w:rsidRPr="00C127F1">
              <w:t>z</w:t>
            </w:r>
            <w:r w:rsidRPr="00C127F1">
              <w:t>ną) można zmienić, wykonując nad nim pracę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</w:t>
            </w:r>
            <w:proofErr w:type="gramStart"/>
            <w:r w:rsidRPr="00C127F1">
              <w:t>ciała jako</w:t>
            </w:r>
            <w:proofErr w:type="gramEnd"/>
            <w:r w:rsidRPr="00C127F1">
              <w:t xml:space="preserve"> miarę średniej energii kinetycznej cząsteczek, z których ciało jest zbudowane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jakościowo związek między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temperaturą</w:t>
            </w:r>
            <w:proofErr w:type="gramEnd"/>
            <w:r w:rsidRPr="00C127F1">
              <w:t xml:space="preserve"> a średnią energią kinetyczną (ruchu chaotycznego) cząsteczek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skalami temperatur (Celsjusza, Kelvina); wskazuje jednostkę temperatury w układzie SI; podaje temperaturę zera be</w:t>
            </w:r>
            <w:r w:rsidRPr="00C127F1">
              <w:t>z</w:t>
            </w:r>
            <w:r w:rsidRPr="00C127F1">
              <w:t>względnego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przelicza</w:t>
            </w:r>
            <w:proofErr w:type="gramEnd"/>
            <w:r w:rsidRPr="00C127F1">
              <w:t xml:space="preserve"> temperaturę w skali Celsjusza na temperaturę w skali Kelvina i odwrotnie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posługuje się pojęciem przepływu </w:t>
            </w:r>
            <w:proofErr w:type="gramStart"/>
            <w:r w:rsidRPr="00C127F1">
              <w:t>ciepła jako</w:t>
            </w:r>
            <w:proofErr w:type="gramEnd"/>
            <w:r w:rsidRPr="00C127F1">
              <w:t xml:space="preserve"> przekazywaniem energii w postaci ciepła oraz jednostką ciepła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proofErr w:type="gramStart"/>
            <w:r w:rsidRPr="00C127F1">
              <w:t>wykazuje</w:t>
            </w:r>
            <w:proofErr w:type="gramEnd"/>
            <w:r w:rsidRPr="00C127F1">
              <w:t>, że nie następuje przekazywanie ene</w:t>
            </w:r>
            <w:r w:rsidRPr="00C127F1">
              <w:t>r</w:t>
            </w:r>
            <w:r w:rsidRPr="00C127F1">
              <w:t>gii w postaci ciepła (wymiana ciepła) między ci</w:t>
            </w:r>
            <w:r w:rsidRPr="00C127F1">
              <w:t>a</w:t>
            </w:r>
            <w:r w:rsidRPr="00C127F1">
              <w:t>łami o tej samej temperaturze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proofErr w:type="gramStart"/>
            <w:r w:rsidRPr="0011106B">
              <w:t>wykazuje</w:t>
            </w:r>
            <w:proofErr w:type="gramEnd"/>
            <w:r w:rsidRPr="0011106B">
              <w:t xml:space="preserve">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</w:t>
            </w:r>
            <w:r w:rsidRPr="0011106B">
              <w:t>z</w:t>
            </w:r>
            <w:r w:rsidRPr="0011106B">
              <w:t>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proofErr w:type="gramStart"/>
            <w:r w:rsidRPr="00C127F1">
              <w:t>analizuje</w:t>
            </w:r>
            <w:proofErr w:type="gramEnd"/>
            <w:r w:rsidRPr="00C127F1">
              <w:t xml:space="preserve"> jakościowo zmiany energii wewnętr</w:t>
            </w:r>
            <w:r w:rsidRPr="00C127F1">
              <w:t>z</w:t>
            </w:r>
            <w:r w:rsidRPr="00C127F1">
              <w:t xml:space="preserve">nej spowodowane wykonaniem pracy </w:t>
            </w:r>
            <w:r w:rsidRPr="00C127F1">
              <w:lastRenderedPageBreak/>
              <w:t>i przepływem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proofErr w:type="gramStart"/>
            <w:r w:rsidRPr="00C127F1">
              <w:t>podaje</w:t>
            </w:r>
            <w:proofErr w:type="gramEnd"/>
            <w:r w:rsidRPr="00C127F1">
              <w:t xml:space="preserve">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proofErr w:type="gramStart"/>
            <w:r w:rsidRPr="00C127F1">
              <w:t>doświadczalnie</w:t>
            </w:r>
            <w:proofErr w:type="gramEnd"/>
            <w:r w:rsidRPr="00C127F1">
              <w:t xml:space="preserve"> bada zjawisko przewodnictwa cieplnego i określa, który z badanych materiałów jest lepszym przewodnikiem ciepła (planuje, przeprowadza i opisuje doświadczenie)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zjawisko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ruch cieczy i gazów w zjawisku konwekcji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proofErr w:type="gramStart"/>
            <w:r w:rsidRPr="00C127F1">
              <w:t>stwierdza</w:t>
            </w:r>
            <w:proofErr w:type="gramEnd"/>
            <w:r w:rsidRPr="00C127F1">
              <w:t>, że przyrost temperatury ciała jest wprost proporcjonalny do ilości pobranego przez ciało ciepła oraz, że ilość pobranego przez ciało ciepła do uzyskania danego przyrostu temper</w:t>
            </w:r>
            <w:r w:rsidRPr="00C127F1">
              <w:t>a</w:t>
            </w:r>
            <w:r w:rsidRPr="00C127F1">
              <w:t>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opisuje</w:t>
            </w:r>
            <w:proofErr w:type="gramEnd"/>
            <w:r w:rsidRPr="00C127F1">
              <w:t xml:space="preserve"> jakościowo zmiany stanów skupienia: topnienie, krzepnięcie, parowanie, skraplanie, sublimację, resublimację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</w:t>
            </w:r>
            <w:r w:rsidRPr="00C127F1">
              <w:t>b</w:t>
            </w:r>
            <w:r w:rsidRPr="00C127F1">
              <w:t>limacji i resublimacji, wrzenia i </w:t>
            </w:r>
            <w:proofErr w:type="gramStart"/>
            <w:r w:rsidRPr="00C127F1">
              <w:t>skraplania jako</w:t>
            </w:r>
            <w:proofErr w:type="gramEnd"/>
            <w:r w:rsidRPr="00C127F1">
              <w:t xml:space="preserve"> procesy, w których dostarczanie energii w postaci ciepła nie powoduje zmiany temper</w:t>
            </w:r>
            <w:r w:rsidRPr="00C127F1">
              <w:t>a</w:t>
            </w:r>
            <w:r w:rsidRPr="00C127F1">
              <w:t xml:space="preserve">tury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wyznacza</w:t>
            </w:r>
            <w:proofErr w:type="gramEnd"/>
            <w:r w:rsidRPr="00C127F1">
              <w:t xml:space="preserve"> temperaturę: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proofErr w:type="gramStart"/>
            <w:r w:rsidRPr="00C127F1">
              <w:t>topnienia</w:t>
            </w:r>
            <w:proofErr w:type="gramEnd"/>
            <w:r w:rsidRPr="00C127F1">
              <w:t xml:space="preserve"> wybranej substancji (mierzy czas i temperaturę, zapisuje wyniki pomiarów wraz z ich jednostkami i z uwzględnieniem inform</w:t>
            </w:r>
            <w:r w:rsidRPr="00C127F1">
              <w:t>a</w:t>
            </w:r>
            <w:r w:rsidRPr="00C127F1">
              <w:t xml:space="preserve">cji o niepewności),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proofErr w:type="gramStart"/>
            <w:r w:rsidRPr="00C127F1">
              <w:t>wrzenia</w:t>
            </w:r>
            <w:proofErr w:type="gramEnd"/>
            <w:r w:rsidRPr="00C127F1">
              <w:t xml:space="preserve"> wybranej substancji, np. wody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porównuje</w:t>
            </w:r>
            <w:proofErr w:type="gramEnd"/>
            <w:r w:rsidRPr="00C127F1">
              <w:t xml:space="preserve"> topnienie kryształów i ciał bezpost</w:t>
            </w:r>
            <w:r w:rsidRPr="00C127F1">
              <w:t>a</w:t>
            </w:r>
            <w:r w:rsidRPr="00C127F1">
              <w:t>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na</w:t>
            </w:r>
            <w:proofErr w:type="gramEnd"/>
            <w:r w:rsidRPr="00C127F1">
              <w:t> schematycznym rysunku (wykresie) ilustruje zmiany temperatury w procesie topnienia dla ciał krystalicznych i 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lastRenderedPageBreak/>
              <w:t>doświadczalnie</w:t>
            </w:r>
            <w:proofErr w:type="gramEnd"/>
            <w:r w:rsidRPr="00C127F1">
              <w:t xml:space="preserve"> demonstruje zjawiska wrzenia i skraplania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doświadczenia: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proofErr w:type="gramStart"/>
            <w:r w:rsidRPr="0011106B">
              <w:t>badanie</w:t>
            </w:r>
            <w:proofErr w:type="gramEnd"/>
            <w:r w:rsidRPr="0011106B">
              <w:t>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proofErr w:type="gramStart"/>
            <w:r w:rsidRPr="00C127F1">
              <w:t>obserwacja</w:t>
            </w:r>
            <w:proofErr w:type="gramEnd"/>
            <w:r w:rsidRPr="00C127F1">
              <w:t xml:space="preserve"> wrzenia,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proofErr w:type="gramStart"/>
            <w:r w:rsidRPr="00C127F1">
              <w:t>korzystając</w:t>
            </w:r>
            <w:proofErr w:type="gramEnd"/>
            <w:r w:rsidRPr="00C127F1">
              <w:t xml:space="preserve"> z opisów doświadczeń i przestrzegając zasad bezpieczeństwa; zapisuje wyniki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216D115" wp14:editId="205FF37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C0ADD3E" wp14:editId="67D646EC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26BBCCE" wp14:editId="1A36E1FC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84DA0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</w:t>
            </w:r>
            <w:r w:rsidRPr="00C127F1">
              <w:t>o</w:t>
            </w:r>
            <w:r w:rsidRPr="00C127F1">
              <w:t xml:space="preserve">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proofErr w:type="gramStart"/>
            <w:r w:rsidRPr="00716E2D">
              <w:t>wyodrębnia</w:t>
            </w:r>
            <w:proofErr w:type="gramEnd"/>
            <w:r w:rsidRPr="00716E2D">
              <w:t xml:space="preserve"> z tekstów, tabel i rysunków inform</w:t>
            </w:r>
            <w:r w:rsidRPr="00716E2D">
              <w:t>a</w:t>
            </w:r>
            <w:r w:rsidRPr="00716E2D">
              <w:t>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wyniki doświadczenia modelowego (ilustracja zmiany zachowania się cząsteczek ciała stałego w wyniku wykonania nad nim pracy)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związek między energią kinetyczną cząsteczek i temperaturą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</w:t>
            </w:r>
            <w:r w:rsidRPr="00C127F1">
              <w:t>k</w:t>
            </w:r>
            <w:r w:rsidRPr="00C127F1">
              <w:t>tycznego wykorzystania tego procesu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 xml:space="preserve"> przepływ ciepła w zjawisku przewo</w:t>
            </w:r>
            <w:r w:rsidRPr="00C127F1">
              <w:t>d</w:t>
            </w:r>
            <w:r w:rsidRPr="00C127F1">
              <w:t>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uzasadnia</w:t>
            </w:r>
            <w:proofErr w:type="gramEnd"/>
            <w:r w:rsidRPr="00C127F1">
              <w:t>, odwołując się do wyników d</w:t>
            </w:r>
            <w:r w:rsidRPr="00C127F1">
              <w:t>o</w:t>
            </w:r>
            <w:r w:rsidRPr="00C127F1">
              <w:t>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</w:t>
            </w:r>
            <w:r w:rsidRPr="00C127F1">
              <w:t>o</w:t>
            </w:r>
            <w:r w:rsidRPr="00C127F1">
              <w:t>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</w:t>
            </w:r>
            <w:r w:rsidRPr="00C127F1">
              <w:t>d</w:t>
            </w:r>
            <w:r w:rsidRPr="00C127F1">
              <w:t>nio dla zjawiska topnienia lub krzepnięcia na podstawie danych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wyjaśnia</w:t>
            </w:r>
            <w:proofErr w:type="gramEnd"/>
            <w:r w:rsidRPr="00C127F1">
              <w:t>, co dzieje się z energią pobieraną (lub oddawaną) przez mieszaninę substancji w stanie stałym i ciekłym (np. wody i lodu) podczas topnienia (lub krzepnięcia) w stałej temperaturze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zależność temperatury wrzenia </w:t>
            </w:r>
            <w:r w:rsidRPr="00C127F1">
              <w:lastRenderedPageBreak/>
              <w:t>od 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przeprowadza</w:t>
            </w:r>
            <w:proofErr w:type="gramEnd"/>
            <w:r w:rsidRPr="00C127F1">
              <w:t xml:space="preserve"> doświadczenie ilustrujące w</w:t>
            </w:r>
            <w:r w:rsidRPr="00C127F1">
              <w:t>y</w:t>
            </w:r>
            <w:r w:rsidRPr="00C127F1">
              <w:t>konanie pracy przez rozprężający się gaz, k</w:t>
            </w:r>
            <w:r w:rsidRPr="00C127F1">
              <w:t>o</w:t>
            </w:r>
            <w:r w:rsidRPr="00C127F1">
              <w:t>rzystając z opisu doświadczenia i przestrzegając zasad bezpieczeństwa; analiz</w:t>
            </w:r>
            <w:r w:rsidRPr="00C127F1">
              <w:t>u</w:t>
            </w:r>
            <w:r w:rsidRPr="00C127F1">
              <w:t>je wyniki doświadczenia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planuje</w:t>
            </w:r>
            <w:proofErr w:type="gramEnd"/>
            <w:r w:rsidRPr="00C127F1">
              <w:t xml:space="preserve"> i przeprowadza doświadczenie w celu wykazania, że do uzyskania jednakowego prz</w:t>
            </w:r>
            <w:r w:rsidRPr="00C127F1">
              <w:t>y</w:t>
            </w:r>
            <w:r w:rsidRPr="00C127F1">
              <w:t>rostu temperatury różnych substancji o tej s</w:t>
            </w:r>
            <w:r w:rsidRPr="00C127F1">
              <w:t>a</w:t>
            </w:r>
            <w:r w:rsidRPr="00C127F1">
              <w:t>mej masie potrzebna jest inna ilość ciepła; op</w:t>
            </w:r>
            <w:r w:rsidRPr="00C127F1">
              <w:t>i</w:t>
            </w:r>
            <w:r w:rsidRPr="00C127F1">
              <w:t>suje przebieg doświadczenia i ocenia je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bardziej złożone zadania lub pr</w:t>
            </w:r>
            <w:r w:rsidRPr="00C127F1">
              <w:t>o</w:t>
            </w:r>
            <w:r w:rsidRPr="00C127F1">
              <w:t xml:space="preserve">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60"/>
              </w:numPr>
            </w:pPr>
            <w:proofErr w:type="gramStart"/>
            <w:r w:rsidRPr="00C127F1">
              <w:t>posługuje</w:t>
            </w:r>
            <w:proofErr w:type="gramEnd"/>
            <w:r w:rsidRPr="00C127F1">
              <w:t xml:space="preserve"> się informacjami pochodzącymi 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proofErr w:type="gramStart"/>
            <w:r w:rsidRPr="00C127F1">
              <w:t>energii</w:t>
            </w:r>
            <w:proofErr w:type="gramEnd"/>
            <w:r w:rsidRPr="00C127F1">
              <w:t xml:space="preserve"> wewnętrznej i temperatury,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proofErr w:type="gramStart"/>
            <w:r w:rsidRPr="00C127F1">
              <w:t>wykorzystania</w:t>
            </w:r>
            <w:proofErr w:type="gramEnd"/>
            <w:r w:rsidRPr="00C127F1">
              <w:t xml:space="preserve"> (w przyrodzie i w życiu c</w:t>
            </w:r>
            <w:r w:rsidRPr="00C127F1">
              <w:t>o</w:t>
            </w:r>
            <w:r w:rsidRPr="00C127F1">
              <w:t>dziennym) przewodnictwa cieplnego (prz</w:t>
            </w:r>
            <w:r w:rsidRPr="00C127F1">
              <w:t>e</w:t>
            </w:r>
            <w:r w:rsidRPr="00C127F1">
              <w:t>wodników i izolatorów ciepła),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proofErr w:type="gramStart"/>
            <w:r w:rsidRPr="0011106B">
              <w:t>zjawiska</w:t>
            </w:r>
            <w:proofErr w:type="gramEnd"/>
            <w:r w:rsidRPr="0011106B">
              <w:t xml:space="preserve">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555FD4" w:rsidRPr="00C127F1" w:rsidRDefault="00555FD4" w:rsidP="001B791D">
            <w:pPr>
              <w:pStyle w:val="tabelapolpauzytabela"/>
              <w:numPr>
                <w:ilvl w:val="1"/>
                <w:numId w:val="61"/>
              </w:numPr>
            </w:pPr>
            <w:proofErr w:type="gramStart"/>
            <w:r w:rsidRPr="00C127F1">
              <w:t>promieniowania</w:t>
            </w:r>
            <w:proofErr w:type="gramEnd"/>
            <w:r w:rsidRPr="00C127F1">
              <w:t xml:space="preserve"> słonecznego (np. kolektory słoneczne),</w:t>
            </w:r>
          </w:p>
          <w:p w:rsidR="00555FD4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proofErr w:type="gramStart"/>
            <w:r w:rsidRPr="00C127F1">
              <w:t>zmian</w:t>
            </w:r>
            <w:proofErr w:type="gramEnd"/>
            <w:r w:rsidRPr="00C127F1">
              <w:t xml:space="preserve">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555FD4" w:rsidRPr="00791A66" w:rsidRDefault="00555FD4" w:rsidP="00791A66">
            <w:pPr>
              <w:pStyle w:val="tabelapolpauzytabela"/>
              <w:ind w:left="170" w:firstLine="0"/>
            </w:pPr>
            <w:proofErr w:type="gramStart"/>
            <w:r w:rsidRPr="00C127F1">
              <w:t>a</w:t>
            </w:r>
            <w:proofErr w:type="gramEnd"/>
            <w:r w:rsidRPr="00C127F1">
              <w:t> w</w:t>
            </w:r>
            <w:r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</w:t>
            </w:r>
            <w:r w:rsidRPr="00C127F1">
              <w:t>z</w:t>
            </w:r>
            <w:r w:rsidRPr="00C127F1">
              <w:t xml:space="preserve">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0843A9" w:rsidRDefault="00555FD4" w:rsidP="000843A9">
            <w:pPr>
              <w:pStyle w:val="tabelapunktytabela"/>
              <w:numPr>
                <w:ilvl w:val="0"/>
                <w:numId w:val="62"/>
              </w:numPr>
              <w:ind w:left="0" w:firstLine="0"/>
            </w:pPr>
            <w:proofErr w:type="gramStart"/>
            <w:r w:rsidRPr="00C127F1">
              <w:t>rozwiązuje</w:t>
            </w:r>
            <w:proofErr w:type="gramEnd"/>
            <w:r w:rsidRPr="00C127F1">
              <w:t xml:space="preserve"> złożone zadania obliczeniowe związane ze zmianą energii wewnętrznej; szacuje rząd wielkości spodziewanego wyniku i na tej podstawie ocenia wyniki obliczeń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6B56CE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gramStart"/>
            <w:r w:rsidRPr="00716E2D">
              <w:t>rozwiązuje</w:t>
            </w:r>
            <w:proofErr w:type="gramEnd"/>
            <w:r w:rsidRPr="00716E2D">
              <w:t xml:space="preserve"> nietyp</w:t>
            </w:r>
            <w:r w:rsidRPr="00716E2D">
              <w:t>o</w:t>
            </w:r>
            <w:r w:rsidRPr="00716E2D">
              <w:t>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namika</w:t>
            </w:r>
          </w:p>
          <w:p w:rsidR="006B416C" w:rsidRPr="00C127F1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</w:t>
            </w:r>
            <w:r w:rsidRPr="00C127F1">
              <w:t>a</w:t>
            </w:r>
            <w:r w:rsidRPr="00C127F1">
              <w:t>leżności temperatury od czasu ogrzewania lub oziębiania dla zj</w:t>
            </w:r>
            <w:r w:rsidRPr="00C127F1">
              <w:t>a</w:t>
            </w:r>
            <w:r w:rsidRPr="00C127F1">
              <w:t>wiska topnienia lub krzepnięcia na podstawie danych (opisuje osie układu współrzędnych, uwzględnia niepewn</w:t>
            </w:r>
            <w:r w:rsidRPr="00C127F1">
              <w:t>o</w:t>
            </w:r>
            <w:r w:rsidRPr="00C127F1">
              <w:t>ści pomiarów)</w:t>
            </w: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Sposoby 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sprawdzania osiągnięć edukacyjnych ucznia: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Osiągnięcia edukacyjne ucznia są sprawdzane: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1.</w:t>
      </w:r>
      <w:r w:rsidRPr="0051271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12715">
        <w:rPr>
          <w:rFonts w:ascii="Times New Roman" w:hAnsi="Times New Roman" w:cs="Times New Roman"/>
          <w:sz w:val="20"/>
          <w:szCs w:val="20"/>
        </w:rPr>
        <w:t>ustnie</w:t>
      </w:r>
      <w:proofErr w:type="gramEnd"/>
      <w:r w:rsidRPr="00512715">
        <w:rPr>
          <w:rFonts w:ascii="Times New Roman" w:hAnsi="Times New Roman" w:cs="Times New Roman"/>
          <w:sz w:val="20"/>
          <w:szCs w:val="20"/>
        </w:rPr>
        <w:t xml:space="preserve"> (waga 0,2),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2.</w:t>
      </w:r>
      <w:r w:rsidRPr="0051271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12715">
        <w:rPr>
          <w:rFonts w:ascii="Times New Roman" w:hAnsi="Times New Roman" w:cs="Times New Roman"/>
          <w:sz w:val="20"/>
          <w:szCs w:val="20"/>
        </w:rPr>
        <w:t>pisemnie</w:t>
      </w:r>
      <w:proofErr w:type="gramEnd"/>
      <w:r w:rsidRPr="00512715">
        <w:rPr>
          <w:rFonts w:ascii="Times New Roman" w:hAnsi="Times New Roman" w:cs="Times New Roman"/>
          <w:sz w:val="20"/>
          <w:szCs w:val="20"/>
        </w:rPr>
        <w:t xml:space="preserve"> (waga 0,5),</w:t>
      </w:r>
    </w:p>
    <w:p w:rsidR="00791A66" w:rsidRPr="00512715" w:rsidRDefault="00791A66" w:rsidP="00791A6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3.</w:t>
      </w:r>
      <w:r w:rsidRPr="0051271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12715">
        <w:rPr>
          <w:rFonts w:ascii="Times New Roman" w:hAnsi="Times New Roman" w:cs="Times New Roman"/>
          <w:sz w:val="20"/>
          <w:szCs w:val="20"/>
        </w:rPr>
        <w:t>praktycznie</w:t>
      </w:r>
      <w:proofErr w:type="gramEnd"/>
      <w:r w:rsidRPr="00512715">
        <w:rPr>
          <w:rFonts w:ascii="Times New Roman" w:hAnsi="Times New Roman" w:cs="Times New Roman"/>
          <w:sz w:val="20"/>
          <w:szCs w:val="20"/>
        </w:rPr>
        <w:t>, tzn. w trakcie wykonywania doświadczeń (waga 0,3).</w:t>
      </w:r>
    </w:p>
    <w:p w:rsidR="00791A66" w:rsidRPr="00AA4615" w:rsidRDefault="00791A66" w:rsidP="00ED3234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br/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 xml:space="preserve">Na ocenę klasyfikacyjną mają wpływ również: aktywność na lekcji i zaangażowanie w naukę. Czynniki te w szczególności są brane pod uwagę, gdy ocena jest pośrednia, np. 4,5. </w:t>
      </w: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p w:rsidR="00791A66" w:rsidRPr="00512715" w:rsidRDefault="00791A66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  <w:r w:rsidR="00284DA0">
        <w:rPr>
          <w:rFonts w:ascii="Times New Roman" w:hAnsi="Times New Roman" w:cs="Times New Roman"/>
          <w:b/>
          <w:bCs/>
          <w:sz w:val="20"/>
          <w:szCs w:val="20"/>
        </w:rPr>
        <w:t xml:space="preserve"> z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godne z zapisami w statucie szkoły. </w:t>
      </w:r>
    </w:p>
    <w:p w:rsidR="00512715" w:rsidRPr="00AA4615" w:rsidRDefault="00791A66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512715">
        <w:rPr>
          <w:rFonts w:ascii="Times New Roman" w:hAnsi="Times New Roman" w:cs="Times New Roman"/>
          <w:sz w:val="20"/>
          <w:szCs w:val="20"/>
        </w:rPr>
        <w:t>Podwyższając przewidywaną ocenę klasyfikacyjną, uczeń powinien wykazać się umiejętnościami określonymi w wymaganiach na oczekiwaną ocenę w zakresie tych elementów oceny, z których jego osiągnięcia nie spełniały wymagań. Na przykład, jeśli słabą stroną ucznia były oceny „ustne”, sprawdzanie odbywa się</w:t>
      </w:r>
      <w:r w:rsidR="00AA4615">
        <w:rPr>
          <w:rFonts w:ascii="Times New Roman" w:hAnsi="Times New Roman" w:cs="Times New Roman"/>
          <w:sz w:val="20"/>
          <w:szCs w:val="20"/>
        </w:rPr>
        <w:t xml:space="preserve"> ustnie.</w:t>
      </w:r>
    </w:p>
    <w:sectPr w:rsidR="00512715" w:rsidRPr="00AA4615" w:rsidSect="00E35AE6">
      <w:head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08" w:rsidRDefault="00321E08" w:rsidP="00BD0596">
      <w:r>
        <w:separator/>
      </w:r>
    </w:p>
  </w:endnote>
  <w:endnote w:type="continuationSeparator" w:id="0">
    <w:p w:rsidR="00321E08" w:rsidRDefault="00321E08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08" w:rsidRDefault="00321E08" w:rsidP="00BD0596">
      <w:r>
        <w:separator/>
      </w:r>
    </w:p>
  </w:footnote>
  <w:footnote w:type="continuationSeparator" w:id="0">
    <w:p w:rsidR="00321E08" w:rsidRDefault="00321E08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0" w:rsidRDefault="00C93220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BAE2C" wp14:editId="3020BEFB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C93220" w:rsidRPr="00A65C11" w:rsidRDefault="00C93220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429D" w:rsidRPr="007B429D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C93220" w:rsidRPr="00A65C11" w:rsidRDefault="00C93220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7B429D" w:rsidRPr="007B429D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F5E8" wp14:editId="0A09AC39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C93220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C93220" w:rsidRPr="00A65C11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C93220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C93220" w:rsidRPr="00A65C11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220" w:rsidRDefault="00C93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"/>
      </v:shape>
    </w:pict>
  </w:numPicBullet>
  <w:abstractNum w:abstractNumId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4C912842"/>
    <w:multiLevelType w:val="hybridMultilevel"/>
    <w:tmpl w:val="5CAA6E50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57CD1108"/>
    <w:multiLevelType w:val="hybridMultilevel"/>
    <w:tmpl w:val="48AA291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2"/>
  </w:num>
  <w:num w:numId="4">
    <w:abstractNumId w:val="38"/>
  </w:num>
  <w:num w:numId="5">
    <w:abstractNumId w:val="24"/>
  </w:num>
  <w:num w:numId="6">
    <w:abstractNumId w:val="35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7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5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4"/>
  </w:num>
  <w:num w:numId="31">
    <w:abstractNumId w:val="17"/>
  </w:num>
  <w:num w:numId="32">
    <w:abstractNumId w:val="39"/>
  </w:num>
  <w:num w:numId="33">
    <w:abstractNumId w:val="7"/>
  </w:num>
  <w:num w:numId="34">
    <w:abstractNumId w:val="46"/>
  </w:num>
  <w:num w:numId="35">
    <w:abstractNumId w:val="4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41"/>
  </w:num>
  <w:num w:numId="37">
    <w:abstractNumId w:val="40"/>
  </w:num>
  <w:num w:numId="38">
    <w:abstractNumId w:val="14"/>
  </w:num>
  <w:num w:numId="39">
    <w:abstractNumId w:val="33"/>
  </w:num>
  <w:num w:numId="40">
    <w:abstractNumId w:val="3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4"/>
  </w:num>
  <w:num w:numId="50">
    <w:abstractNumId w:val="32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3"/>
  </w:num>
  <w:num w:numId="57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7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 w:numId="65">
    <w:abstractNumId w:val="36"/>
  </w:num>
  <w:num w:numId="66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E6"/>
    <w:rsid w:val="00055BD4"/>
    <w:rsid w:val="000843A9"/>
    <w:rsid w:val="00094D2E"/>
    <w:rsid w:val="000D2605"/>
    <w:rsid w:val="000D74B3"/>
    <w:rsid w:val="000E7C17"/>
    <w:rsid w:val="00122AB9"/>
    <w:rsid w:val="001B791D"/>
    <w:rsid w:val="001C453E"/>
    <w:rsid w:val="00272901"/>
    <w:rsid w:val="00284DA0"/>
    <w:rsid w:val="00290344"/>
    <w:rsid w:val="002B11B2"/>
    <w:rsid w:val="00321E08"/>
    <w:rsid w:val="00340AE8"/>
    <w:rsid w:val="00365356"/>
    <w:rsid w:val="00372F93"/>
    <w:rsid w:val="003765B1"/>
    <w:rsid w:val="00385F28"/>
    <w:rsid w:val="003949A2"/>
    <w:rsid w:val="004608C5"/>
    <w:rsid w:val="00476939"/>
    <w:rsid w:val="00512715"/>
    <w:rsid w:val="005222FB"/>
    <w:rsid w:val="00555FD4"/>
    <w:rsid w:val="00556787"/>
    <w:rsid w:val="005C0F60"/>
    <w:rsid w:val="005C330A"/>
    <w:rsid w:val="005E72D7"/>
    <w:rsid w:val="005F2A55"/>
    <w:rsid w:val="0060697A"/>
    <w:rsid w:val="00620801"/>
    <w:rsid w:val="006233D8"/>
    <w:rsid w:val="006B416C"/>
    <w:rsid w:val="006B56CE"/>
    <w:rsid w:val="00760232"/>
    <w:rsid w:val="00767F47"/>
    <w:rsid w:val="00791A66"/>
    <w:rsid w:val="007B429D"/>
    <w:rsid w:val="00804806"/>
    <w:rsid w:val="00830A97"/>
    <w:rsid w:val="008350E8"/>
    <w:rsid w:val="008421F9"/>
    <w:rsid w:val="00885CAA"/>
    <w:rsid w:val="00902585"/>
    <w:rsid w:val="009027AB"/>
    <w:rsid w:val="00913A52"/>
    <w:rsid w:val="00990B1B"/>
    <w:rsid w:val="009959AA"/>
    <w:rsid w:val="009C60D0"/>
    <w:rsid w:val="009C64E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92CD6"/>
    <w:rsid w:val="00BC4105"/>
    <w:rsid w:val="00BD0596"/>
    <w:rsid w:val="00C0057D"/>
    <w:rsid w:val="00C7648F"/>
    <w:rsid w:val="00C93220"/>
    <w:rsid w:val="00C96129"/>
    <w:rsid w:val="00CA4C91"/>
    <w:rsid w:val="00CC1606"/>
    <w:rsid w:val="00CE3543"/>
    <w:rsid w:val="00D3238A"/>
    <w:rsid w:val="00D4158A"/>
    <w:rsid w:val="00D66680"/>
    <w:rsid w:val="00D74C1F"/>
    <w:rsid w:val="00E35AE6"/>
    <w:rsid w:val="00ED3234"/>
    <w:rsid w:val="00ED323E"/>
    <w:rsid w:val="00EE3083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921C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53B4-B857-44E0-979A-5A3A303A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6973</Words>
  <Characters>41839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Użytkownik systemu Windows</cp:lastModifiedBy>
  <cp:revision>8</cp:revision>
  <dcterms:created xsi:type="dcterms:W3CDTF">2024-09-12T09:11:00Z</dcterms:created>
  <dcterms:modified xsi:type="dcterms:W3CDTF">2025-09-29T19:02:00Z</dcterms:modified>
</cp:coreProperties>
</file>