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6164226531982" w:lineRule="auto"/>
        <w:ind w:left="1726.6152954101562" w:right="1357.199707031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Wymagania edukacyjne z biologii dla klasy 7 Szkoły Podstawowej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8.079999923706055"/>
          <w:szCs w:val="28.079999923706055"/>
          <w:highlight w:val="white"/>
          <w:rtl w:val="0"/>
        </w:rPr>
        <w:t xml:space="preserve"> w Niwce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 roku szkolnym 2025/2026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oparte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Programie nauczania biologii Puls życia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autorstwa Anny Zdziennickiej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4790.0" w:type="dxa"/>
        <w:jc w:val="left"/>
        <w:tblInd w:w="265.20000457763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2565"/>
        <w:gridCol w:w="2835"/>
        <w:gridCol w:w="2985"/>
        <w:gridCol w:w="2700"/>
        <w:gridCol w:w="2835"/>
        <w:tblGridChange w:id="0">
          <w:tblGrid>
            <w:gridCol w:w="870"/>
            <w:gridCol w:w="2565"/>
            <w:gridCol w:w="2835"/>
            <w:gridCol w:w="2985"/>
            <w:gridCol w:w="2700"/>
            <w:gridCol w:w="2835"/>
          </w:tblGrid>
        </w:tblGridChange>
      </w:tblGrid>
      <w:tr>
        <w:trPr>
          <w:cantSplit w:val="0"/>
          <w:trHeight w:val="393.6004638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134338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3632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1.8000793457031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I. Organizm człow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ka. Skóra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65190124511719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9.91185665130615" w:lineRule="auto"/>
              <w:ind w:left="71.17195129394531" w:right="240.783691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komórkę jako podst.  element budowy ciała człowieka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jest tkanka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5.60791015625" w:right="216.58660888671875" w:hanging="164.435958862304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podst. rodzaje tkanek  zwierzęcych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33203125" w:line="240" w:lineRule="auto"/>
              <w:ind w:left="71.1719512939453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jest narząd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37.99354553222656" w:right="540.3469848632812" w:hanging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układy narządów  człowieka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4.5281982421875" w:line="240" w:lineRule="auto"/>
              <w:ind w:left="71.7648315429687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52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29.40817832946777" w:lineRule="auto"/>
              <w:ind w:left="69.3719482421875" w:right="5.828857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tkanek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7.040000915527344"/>
                <w:szCs w:val="17.040000915527344"/>
                <w:rtl w:val="0"/>
              </w:rPr>
              <w:t xml:space="preserve">zwierzęcych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najważniejsze funkcje  poszczególnych tkanek zwierzęcych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rozmieszczenie przykł. tkanek  zwierzęcych w organizmie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52793121338" w:lineRule="auto"/>
              <w:ind w:left="230.0592041015625" w:right="188.32702636718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podstawowe funkcje  poszczególnych układów narządów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52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0.5826473236084" w:lineRule="auto"/>
              <w:ind w:left="232.1044921875" w:right="0.6988525390625" w:hanging="162.732543945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budowę poszczególnych  tkanek zwierzęcych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913836479187" w:lineRule="auto"/>
              <w:ind w:left="230.5706787109375" w:right="425.5059814453125" w:hanging="161.198730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funkcje poszczególnych  układów narządów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rozmieszczenie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9788818359375" w:right="272.1466064453125" w:hanging="3.919067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przykładowych tkanek zwierzęcych  w organizmie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52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.13640975952148" w:lineRule="auto"/>
              <w:ind w:left="60" w:right="271.485595703125" w:firstLine="9.371948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przyporządkowuje tkanki do  narządów i układów narządów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hierarchiczną budowę   organizmu człowieka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pod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mikroskopem lub na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ilustracji rodzaje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104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tkanek zwierzęcych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52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0.5826473236084" w:lineRule="auto"/>
              <w:ind w:left="237.0458984375" w:right="65.2685546875" w:hanging="167.67333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związek między budową a  funkcją tkanek zwierzęcych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zależność między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.204345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poszczególnymi układami narządów</w:t>
            </w:r>
          </w:p>
        </w:tc>
      </w:tr>
      <w:tr>
        <w:trPr>
          <w:cantSplit w:val="0"/>
          <w:trHeight w:val="3106.19964599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warstwy skóry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85665130615" w:lineRule="auto"/>
              <w:ind w:left="71.17195129394531" w:right="224.766540527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podst. funkcje skóry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wytwory naskórka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omawia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240.54954528808594" w:right="197.50213623046875" w:hanging="7.3271942138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wykonane dośw. wykazujące, że  skóra jest narządem zmysłu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00421142578125" w:line="240" w:lineRule="auto"/>
              <w:ind w:left="71.1719512939453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skóry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91450881958008" w:lineRule="auto"/>
              <w:ind w:left="240.54954528808594" w:right="334.33319091796875" w:hanging="169.3775939941406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dolegliwości  skóry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0411376953125" w:line="221.24460697174072" w:lineRule="auto"/>
              <w:ind w:left="233.5631561279297" w:right="171.4306640625" w:hanging="162.391204833984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pielęgnacji skóry  młodzieńczej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0.0592041015625" w:right="346.62902832031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skóry i warstwy  podskórnej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231.42242431640625" w:right="-39.838256835937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lub schemacie warstwy skóry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1.91521167755127" w:lineRule="auto"/>
              <w:ind w:left="217.44964599609375" w:right="70.5816650390625" w:hanging="148.07769775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omawia wykonane  doświadczenie wykazujące, że skóra  jest narządem zmysłu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374755859375" w:line="210.58228969573975" w:lineRule="auto"/>
              <w:ind w:left="238.74969482421875" w:right="-11.2109375" w:hanging="169.3777465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konieczność dbania o dobry stan skóry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3271484375" w:line="213.24796199798584" w:lineRule="auto"/>
              <w:ind w:left="69.3719482421875" w:right="210.99060058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przyczyny grzybic skóry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metody zapobiegania  grzybicom skóry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86.5520477294922" w:lineRule="auto"/>
              <w:ind w:left="60" w:right="128.17626953125" w:firstLine="9.371948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udzielania pierwszej  pomocy w przypadku oparzeń i   odmrożeń skóry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35942840576172" w:lineRule="auto"/>
              <w:ind w:left="69.3719482421875" w:right="379.8394775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na przykładach związek  między budową a funkcjami skóry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poszczególnych  wytworów naskórka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2880859375" w:line="211.91521167755127" w:lineRule="auto"/>
              <w:ind w:left="217.449951171875" w:right="214.3817138671875" w:hanging="148.078002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wykonuje  doświadczenie wykazujące, że skóra  jest narządem zmysłu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374755859375" w:line="240" w:lineRule="auto"/>
              <w:ind w:left="11.21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24840641021729" w:lineRule="auto"/>
              <w:ind w:left="69.3719482421875" w:right="58.80554199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objawy dolegliwości skóry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zależność między ekspozycją  skóry na silne nasłonecznienie a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90625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rozwojem czerniaka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6376953125" w:right="365.6964111328125" w:hanging="164.26574707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konsultacji  lekarskiej w przypadku pojawienia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8037109375" w:line="240" w:lineRule="auto"/>
              <w:ind w:left="6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się zmian na skórze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69.3719482421875" w:right="338.9636230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opisu wykonuje  doświadczenie wykazujące, że  skóra jest narządem zmysłu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3.24780464172363" w:lineRule="auto"/>
              <w:ind w:left="231.4227294921875" w:right="252.5708007812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poszczególnych  wytworów naskórka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00439453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wpływ promieni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słonecznych na skórę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informacje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19384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 środkach kosmetycznych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7633056640625" w:right="166.177978515625" w:firstLine="3.2379150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filtrem UV przeznaczonych dla  młodzieży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40380859375" w:line="233.23998928070068" w:lineRule="auto"/>
              <w:ind w:left="60" w:right="298.31298828125" w:hanging="41.02783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demonstruje zasady udzielania   pierwszej pomocy w przypadku   oparzeń skóry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0.059814453125" w:right="44.6777343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odpowiednie informacje i  planuje doświadczenie wykazujące,  że skóra jest narządem zmysłu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.003662109375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przygotowuje pytania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22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przeprowadza wywiad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9990234375" w:lineRule="auto"/>
              <w:ind w:left="236.19384765625" w:right="-28.1103515625" w:hanging="2.38525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lekarzem lub pielęgniarką na temat chorób skóry oraz profilaktyki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234.6606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czerniaka i grzybicy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739990234375" w:line="226.57592296600342" w:lineRule="auto"/>
              <w:ind w:left="160.572509765625" w:right="389.5068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w różnych źródłach  informacje na temat chorób,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0810546875" w:line="229.24142360687256" w:lineRule="auto"/>
              <w:ind w:left="294.163818359375" w:right="401.77490234375" w:hanging="1.70410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profilaktyki i pielęgnacji skóry  młodzieńczej do projektu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909423828125" w:line="240" w:lineRule="auto"/>
              <w:ind w:left="297.06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edukacyjnego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25.0" w:type="dxa"/>
        <w:jc w:val="left"/>
        <w:tblInd w:w="430.800018310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2535"/>
        <w:gridCol w:w="2835"/>
        <w:gridCol w:w="2985"/>
        <w:gridCol w:w="2700"/>
        <w:gridCol w:w="2835"/>
        <w:tblGridChange w:id="0">
          <w:tblGrid>
            <w:gridCol w:w="735"/>
            <w:gridCol w:w="2535"/>
            <w:gridCol w:w="2835"/>
            <w:gridCol w:w="2985"/>
            <w:gridCol w:w="2700"/>
            <w:gridCol w:w="283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52.5524902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II. Aparat ruc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5343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8529.19982910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7.9047393798828" w:right="260.55328369140625" w:hanging="167.332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część bierną i czynną  aparatu ruchu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wskazanych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9047393798828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elementów budowy szkieletu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2.9631805419922" w:right="499.110107421875" w:hanging="162.391204833984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budowy  kości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nazwy kształtów kości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2.24824905395508" w:lineRule="auto"/>
              <w:ind w:left="70.57197570800781" w:right="-28.448181152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elem. szkieletu osiowego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budujące klatkę piersiową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90625" w:line="229.2415952682495" w:lineRule="auto"/>
              <w:ind w:left="70.57197570800781" w:right="22.842102050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odcinków kręgosłupa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budowy  szkieletu kończyn oraz ich obręczy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połączeń kości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rodzaje stawów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tkanki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63180541992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mięśniowej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47014904022217" w:lineRule="auto"/>
              <w:ind w:left="231.2591552734375" w:right="94.2398071289062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położenie tkanek  mięśniowej gładkiej i poprzecznie  prążkowanej szkieletowej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837158203125" w:line="210.5826473236084" w:lineRule="auto"/>
              <w:ind w:left="232.9631805419922" w:right="318.50067138671875" w:hanging="162.391204833984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naturalne krzywizny  kręgosłupa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81336593628" w:lineRule="auto"/>
              <w:ind w:left="235.17837524414062" w:right="248.28155517578125" w:hanging="164.606399536132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przyczyny powstawania  wad postawy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aparatu ruchu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6.70501708984375" w:right="394.3408203125" w:hanging="167.3330688476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części bierną i czynną  aparatu ruchu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80859375" w:line="211.91538333892822" w:lineRule="auto"/>
              <w:ind w:left="233.12652587890625" w:right="61.0382080078125" w:hanging="163.75457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schemacie, rysunku i  modelu szkielet osiowy oraz szkielet  obręczy i kończyn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033447265625" w:line="215.91363430023193" w:lineRule="auto"/>
              <w:ind w:left="231.7633056640625" w:right="181.2493896484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funkcje elementów budowy  kości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0047607421875" w:line="210.5819606781006" w:lineRule="auto"/>
              <w:ind w:left="231.42242431640625" w:right="15.371704101562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wśród kości podane przez  nauczyciela kształty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80859375" w:line="210.5826473236084" w:lineRule="auto"/>
              <w:ind w:left="231.7633056640625" w:right="276.9354248046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modelu lub ilustracji  mózgo- i trzewioczaszkę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0.5819606781006" w:lineRule="auto"/>
              <w:ind w:left="231.7633056640625" w:right="178.444213867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chronione przez  klatkę piersiową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233.12652587890625" w:right="89.8358154296875" w:hanging="163.75457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schemacie, rysunku i  modelu elementy szkieletu osiowego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36865234375" w:line="211.91504001617432" w:lineRule="auto"/>
              <w:ind w:left="231.7633056640625" w:right="82.16857910156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modelu lub schemacie  kości kończyny górnej i kończyny  dolnej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4034423828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budowę stawu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1.593017578125" w:right="166.6864013671875" w:hanging="162.221069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odróżnia staw zawiasowy od stawu  kulistego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0.5819606781006" w:lineRule="auto"/>
              <w:ind w:left="239.090576171875" w:right="154.4171142578125" w:hanging="169.718627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funkcje wskazanych mięśni  szkieletowych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2.3595142364502" w:lineRule="auto"/>
              <w:ind w:left="69.3719482421875" w:right="183.0450439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cechy tkanki mięśniowej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wskazuje na  ilustracji najważniejsze mięśnie  szkieletowe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07049560546875" w:line="210.58228969573975" w:lineRule="auto"/>
              <w:ind w:left="69.3719482421875" w:right="590.64147949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przedstawione na  ilustracji wady postawy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0032958984375" w:line="211.91504001617432" w:lineRule="auto"/>
              <w:ind w:left="69.3719482421875" w:right="85.0646972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urazy mechaniczne kończyn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udzielania pierwszej  pomocy w przypadku urazów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374755859375" w:line="240" w:lineRule="auto"/>
              <w:ind w:left="231.76330566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kończyn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460697174072" w:lineRule="auto"/>
              <w:ind w:left="231.25213623046875" w:right="217.1246337890625" w:hanging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przyczyny chorób aparatu  ruchu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69.3719482421875" w:right="471.6284179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sposób działania części  biernej i czynnej aparatu ruchu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235.341796875" w:right="161.897583007812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związek budowy kości z  ich funkcją w organizmie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zmiany zachodzące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88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obrębie kości człowieka wraz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00122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wiekiem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typy tkanki kostnej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940185546875" w:line="210.5819606781006" w:lineRule="auto"/>
              <w:ind w:left="235.341796875" w:right="415.963745117187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kości budujące szkielet  osiowy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0.5826473236084" w:lineRule="auto"/>
              <w:ind w:left="235.341796875" w:right="506.3940429687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funkcje szkieletu  osiowego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81336593628" w:lineRule="auto"/>
              <w:ind w:left="69.3719482421875" w:right="252.89123535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związek budowy czaszki z  pełnionymi przez nią funkcjami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4031982421875" w:line="223.91077995300293" w:lineRule="auto"/>
              <w:ind w:left="230.2301025390625" w:right="410.3265380859375" w:hanging="170.2301025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wymienia kości tworzące obręcze  barkową i miedniczną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5.001220703125" w:right="128.1585693359375" w:hanging="165.629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budowę kończyny górnej i  dolnej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25.46553134918213" w:lineRule="auto"/>
              <w:ind w:left="66.9720458984375" w:right="546.134033203125" w:firstLine="2.39990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połączenia kości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mięśnie szkieletowe  wskazane na ilustracji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06982421875" w:line="226.57626628875732" w:lineRule="auto"/>
              <w:ind w:left="230.7269287109375" w:right="128.172607421875" w:hanging="163.754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czynności mięśni wskazanych  na schemacie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57626628875732" w:lineRule="auto"/>
              <w:ind w:left="229.3634033203125" w:right="259.8919677734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warunki prawidłowej pracy  mięśni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57592296600342" w:lineRule="auto"/>
              <w:ind w:left="229.3634033203125" w:right="530.82824707031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naturalne krzywizny  kręgosłupa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57626628875732" w:lineRule="auto"/>
              <w:ind w:left="228.8525390625" w:right="100.0567626953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przyczyny powstawania wad  postawy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7.2422981262207" w:lineRule="auto"/>
              <w:ind w:left="232.601318359375" w:right="-32.6849365234375" w:hanging="165.629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zmiany zachodzące wraz z wiekiem w układzie kostnym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830078125" w:line="237.2385835647583" w:lineRule="auto"/>
              <w:ind w:left="227.659912109375" w:right="167.8765869140625" w:hanging="160.687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czynniki wpływające na  prawidłowy rozwój muskulatury ciała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5.341796875" w:right="106.87866210937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związek budowy kości z  ich funkcją w organizmie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80859375" w:line="211.91538333892822" w:lineRule="auto"/>
              <w:ind w:left="69.3719482421875" w:right="324.820556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różne kształty kości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związek pomiędzy  budową kości a funkcją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29296875" w:line="211.91538333892822" w:lineRule="auto"/>
              <w:ind w:left="233.9788818359375" w:right="367.44873046875" w:hanging="164.6069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zmiany zachodzące  w obrębie szkieletu człowieka  wraz z wiekiem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.6030273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chrząstek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88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budowie klatki piersiowej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6.19384765625" w:right="-13.5937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budowę poszczególnych odcinków kręgosłupa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2685546875" w:line="213.2481336593628" w:lineRule="auto"/>
              <w:ind w:left="231.7633056640625" w:right="315.1086425781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elementy budowy  mózgoczaszki i trzewioczaszki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36865234375" w:line="211.91538333892822" w:lineRule="auto"/>
              <w:ind w:left="231.7633056640625" w:right="389.865722656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 szkieletu kończyn z funkcjami kończyn górnej i dolnej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60302734375" w:line="213.2481336593628" w:lineRule="auto"/>
              <w:ind w:left="69.3719482421875" w:right="181.722412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stawu z zakresem ruchu kończyny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3564453125" w:line="213.2481336593628" w:lineRule="auto"/>
              <w:ind w:left="229.3634033203125" w:right="22.71484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warunki prawidłowej pracy  mięśni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29.3634033203125" w:right="199.9316406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budowę i funkcje  mięśni gładkich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40" w:lineRule="auto"/>
              <w:ind w:left="232.94189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poprzecznie prążkowanych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5350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antagonistyczne działanie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6330566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mięśni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66.9720458984375" w:right="228.89892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i demonstruje czynności  udzielania pierwszej pomocy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5764684677124" w:lineRule="auto"/>
              <w:ind w:left="66.9720458984375" w:right="195.330810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przewiduje skutki przyjmowania  nieprawidłowej postawy ciała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1.42333984375" w:right="576.63940429687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klasyfikuje podane kości pod  względem kształtów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9.91185665130615" w:lineRule="auto"/>
              <w:ind w:left="231.42333984375" w:right="113.491210937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przykładzie własnego organizmu  wykazuje związek budowy kości z ich funkcją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1.593017578125" w:right="442.364501953125" w:hanging="162.22045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oba typy szpiku  kostnego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028076171875" w:line="227.2426414489746" w:lineRule="auto"/>
              <w:ind w:left="60" w:right="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udowadnia wytrzymałość kości   na złamanie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.9080810546875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związek budowy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233.80859375" w:right="137.518310546875" w:hanging="3.74877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poszczególnych kręgów kręgosłupa  z pełnioną przez nie funkcją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3.2481336593628" w:lineRule="auto"/>
              <w:ind w:left="231.763916015625" w:right="10.570068359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odcinków  kręgosłupa z pełnioną przez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0400390625" w:line="240" w:lineRule="auto"/>
              <w:ind w:left="231.423339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nie funkcją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39599609375" w:line="213.2481336593628" w:lineRule="auto"/>
              <w:ind w:left="69.37255859375" w:right="393.96972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funkcje kończyn  górnej i dolnej oraz wykazuje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80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związek z funkcjonowaniem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19384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człowieka w środowisku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234.134521484375" w:right="115.89111328125" w:hanging="167.161865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na przykładzie własnego organizmu  analizuje współdziałanie mięśni,  ścięgien, kości i stawów w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229.02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wykonywaniu ruchów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8059387207" w:lineRule="auto"/>
              <w:ind w:left="229.364013671875" w:right="-20.52734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prezentuje prawidłow postawę  siedzenia zapobiegającą deformacjom kręgosłupa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57592296600342" w:lineRule="auto"/>
              <w:ind w:left="66.97265625" w:right="161.5588378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uzasadnia konieczność regularnych  ćwiczeń gimnastycznych dla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37.2382402420044" w:lineRule="auto"/>
              <w:ind w:left="234.305419921875" w:right="456.180419921875" w:hanging="176.70532226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prawidłowego funkcjonowania  aparatu ruchu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44.399852752686" w:type="dxa"/>
        <w:jc w:val="left"/>
        <w:tblInd w:w="289.200000762939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.0000114440918"/>
        <w:gridCol w:w="2694.4000244140625"/>
        <w:gridCol w:w="2834.9996948242188"/>
        <w:gridCol w:w="2978.800048828125"/>
        <w:gridCol w:w="2693.4002685546875"/>
        <w:gridCol w:w="2834.7998046875"/>
        <w:tblGridChange w:id="0">
          <w:tblGrid>
            <w:gridCol w:w="708.0000114440918"/>
            <w:gridCol w:w="2694.4000244140625"/>
            <w:gridCol w:w="2834.9996948242188"/>
            <w:gridCol w:w="2978.800048828125"/>
            <w:gridCol w:w="2693.4002685546875"/>
            <w:gridCol w:w="2834.799804687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15186309814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99.45983886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III. Układ pokarmow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5343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8670.799865722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70.57197570800781" w:right="307.75054931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składniki odżywcze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produkty spożywcze  zawierające białko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3.2481336593628" w:lineRule="auto"/>
              <w:ind w:left="239.94956970214844" w:right="59.560546875" w:hanging="169.3775939941406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pokarmów, które  są źródłem węglowodanów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30398559570312" w:right="259.3572998046875" w:hanging="162.7320098876953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pokarmy zawierające  tłuszcze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0037841796875" w:line="211.24902248382568" w:lineRule="auto"/>
              <w:ind w:left="72.97203063964844" w:right="429.913024902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przykłady witamin  rozpuszczalnych w wodzie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90283203125" w:line="240" w:lineRule="auto"/>
              <w:ind w:left="238.9416503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w tłuszczach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42.34962463378906" w:right="556.690673828125" w:hanging="169.3775939941406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wodę jako ważny  składnik organizmu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10.5819606781006" w:lineRule="auto"/>
              <w:ind w:left="233.65921020507812" w:right="-10.9115600585937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trawienie pokarmów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37109375" w:line="210.5826473236084" w:lineRule="auto"/>
              <w:ind w:left="239.7936248779297" w:right="590.4299926757812" w:hanging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zębów u  człowieka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0.5826473236084" w:lineRule="auto"/>
              <w:ind w:left="72.97203063964844" w:right="484.78179931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odcinki przewodu  pokarmowego człowieka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31005859375" w:line="211.02667808532715" w:lineRule="auto"/>
              <w:ind w:left="235.02243041992188" w:right="-37.799072265625" w:hanging="162.05039978027344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zasady zdrowego żywienia i higieny żywności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698486328125" w:line="210.5826473236084" w:lineRule="auto"/>
              <w:ind w:left="234.85198974609375" w:right="8.00262451171875" w:hanging="161.8799591064453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przykłady chorób układu  pokarmowego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31005859375" w:line="210.5819606781006" w:lineRule="auto"/>
              <w:ind w:left="72.97203063964844" w:right="399.070739746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zasady profilaktyki  chorób układu pokarmowego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21.2452793121338" w:lineRule="auto"/>
              <w:ind w:left="237.40798950195312" w:right="276.89422607421875" w:hanging="164.435958862304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przyczyny próchnicy  zębów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0.9112548828125" w:right="217.1246337890625" w:hanging="161.539306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klasyfikuje składniki odżywcze na  budulcowe i energetyczne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238.74969482421875" w:right="272.6751708984375" w:hanging="169.3777465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pokarmy zawierające te  składniki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rolę tłuszczów w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organizmie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9403076171875" w:line="213.2481336593628" w:lineRule="auto"/>
              <w:ind w:left="69.3719482421875" w:right="454.4372558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wszystkie witaminy  rozpuszczalne w wodzie i w 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203857421875" w:line="240" w:lineRule="auto"/>
              <w:ind w:left="232.1041870117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tłuszczach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znaczenie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makroelementów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mikroelementów w org.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193542480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człowieka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0.5819606781006" w:lineRule="auto"/>
              <w:ind w:left="233.8079833984375" w:right="-37.282714843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rolę poszczególnych rodzajów zębów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odcinki przewodu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385835647583" w:lineRule="auto"/>
              <w:ind w:left="37.79937744140625" w:right="56.778564453125" w:firstLine="193.45275878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pokarmowego na planszy lub modelu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wątrobę i trzustkę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schemacie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69.3719482421875" w:right="499.9890136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lokalizuje położenie wątroby i  trzustki we własnym ciele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1.91504001617432" w:lineRule="auto"/>
              <w:ind w:left="230.0592041015625" w:right="377.3010253906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grupy pokarmów w  piramidzie zdrowego żywienia i  aktywności fizycznej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2.58158683776855" w:lineRule="auto"/>
              <w:ind w:left="69.3719482421875" w:right="26.617431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zależność diety od  zmiennych warunków zewnętrznych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układa jadłospis w zależności od  zmiennych warunków zewnętrznych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ukł. pokarmowego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.91648864746094" w:lineRule="auto"/>
              <w:ind w:left="69.3719482421875" w:right="562.337646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składników  odżywczych dla organizmu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029052734375" w:line="207.91648864746094" w:lineRule="auto"/>
              <w:ind w:left="231.25244140625" w:right="82.491455078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znaczenie błonnika w układzie  pokarmowym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27099609375" w:line="215.91363430023193" w:lineRule="auto"/>
              <w:ind w:left="236.19384765625" w:right="307.573242187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spożywania  owoców i warzyw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60498046875" w:line="208.24999809265137" w:lineRule="auto"/>
              <w:ind w:left="69.3719482421875" w:right="310.316162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rodzaje witamin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rolę i skutki niedoboru  witamin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47090911865234" w:lineRule="auto"/>
              <w:ind w:left="69.3719482421875" w:right="219.664306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rolę i skutki niedoboru składników mineralnych: Mg, Fe, 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poszczególne rodzaje  zębów człowieka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6791992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lokalizuje odcinki przewodu 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pokarmowego i wskazuje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8.75" w:right="181.1944580078125" w:hanging="3.40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odpowiednie miejsca na powierzchni  swojego ciała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3.2481336593628" w:lineRule="auto"/>
              <w:ind w:left="232.6153564453125" w:right="143.1719970703125" w:hanging="163.24340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budowę i funkcje gruczołów  trawiennych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3466796875" w:line="210.5826473236084" w:lineRule="auto"/>
              <w:ind w:left="235.6829833984375" w:right="274.6844482421875" w:hanging="166.31103515625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wartość  energetyczna pokarmu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31005859375" w:line="210.5819606781006" w:lineRule="auto"/>
              <w:ind w:left="69.3719482421875" w:right="317.302246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zależność między dietą a  czynnikami, które ją warunkują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43212890625" w:line="210.5819606781006" w:lineRule="auto"/>
              <w:ind w:left="238.75" w:right="257.3211669921875" w:hanging="169.37805175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przewiduje skutki złego odżywiania  się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0.58228969573975" w:lineRule="auto"/>
              <w:ind w:left="69.3719482421875" w:right="56.437988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profilaktyki, raka jelita  grubego oraz WZW A, WZW B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WZW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233.1268310546875" w:right="8.558349609375" w:hanging="163.754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ilustruje na przykładach źródła  składników odżywczych i wyjaśnia  ich znaczenie dla organizmu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związek między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19482421875" w:right="60.70068359375" w:firstLine="169.37805175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spożywaniem prod. białkowych  a prawidłowym wzrostem ciała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przewiduje skutki niedoboru wody  w organizmie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3759765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rolę mikro- i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6330566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makroelementów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69.3719482421875" w:right="183.048095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wartość energetyczną  węglowodanów i tłuszczów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3.2481336593628" w:lineRule="auto"/>
              <w:ind w:left="236.19384765625" w:right="204.687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poszczególnych  odcinków przewodu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pokarmowego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rolę zębów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9.090576171875" w:right="128.206787109375" w:hanging="5.111694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mechanicznej obróbce pokarmu strawionego pokarmu i wody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2587890625" w:line="216.58026695251465" w:lineRule="auto"/>
              <w:ind w:left="231.25244140625" w:right="-28.07861328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zależność między higieną odżywiania się a chorobami układu pokarmowego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381591796875" w:line="210.5826473236084" w:lineRule="auto"/>
              <w:ind w:left="230.059814453125" w:right="437.79541015625" w:hanging="160.687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zasady profilaktyki  próchnicy zębów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8.57910633087158" w:lineRule="auto"/>
              <w:ind w:left="60" w:right="-25.692138671875" w:firstLine="9.371948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dlaczego należy stosować dietę zróżnicowaną i dostosowaną  do potrzeb organizmu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8.75" w:right="-16.5234375" w:hanging="169.377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zależność między rodzajami spożywanych pokarmów a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233.80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funkcjonowaniem organizmu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0.5826473236084" w:lineRule="auto"/>
              <w:ind w:left="230.2294921875" w:right="56.407470703125" w:hanging="160.8569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informacje dotyczące roli  błonnika w prawidłowym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2783203125" w:line="240" w:lineRule="auto"/>
              <w:ind w:left="233.80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funkcjonowaniu przewodu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pokarmowego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91450881958008" w:lineRule="auto"/>
              <w:ind w:left="69.37255859375" w:right="573.0920410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skutki nadmiernego  spożywania tłuszczów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0390625" w:line="207.91693210601807" w:lineRule="auto"/>
              <w:ind w:left="69.37255859375" w:right="123.204345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etykiety produktów  spożywczych pod kątem zawartości  różnych składników odżywczych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znaczenie procesu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02294921875" w:line="240" w:lineRule="auto"/>
              <w:ind w:left="232.615966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trawienia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etapy trawienia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pokarmów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poszczególnych odcinkach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przewodu pokarmowego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255859375" w:right="523.304443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miejsca wchłaniania  strawionego pokarmu i wody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7861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233.80859375" w:right="127.36450195312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prezentuje wystąpienie w dowolnej  formie na temat chorób związanych  z zaburzeniami łaknienia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40" w:lineRule="auto"/>
              <w:ind w:left="233.12622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przemiany materii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9213867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231.25244140625" w:right="131.234130859375" w:hanging="161.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badań  przesiewowych w celu wykrywania  wczesnych stadiów raka jelita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23486328125" w:line="240" w:lineRule="auto"/>
              <w:ind w:left="235.172119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grubego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21167755127" w:lineRule="auto"/>
              <w:ind w:left="233.80859375" w:right="212.153320312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stosowania  zróżnicowanej diety dostosowanej do potrzeb organizmu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03515625" w:line="213.2481336593628" w:lineRule="auto"/>
              <w:ind w:left="235.341796875" w:right="511.844482421875" w:hanging="165.969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dbania  o zęby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399852752686" w:type="dxa"/>
        <w:jc w:val="left"/>
        <w:tblInd w:w="289.200000762939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.0000114440918"/>
        <w:gridCol w:w="2694.4000244140625"/>
        <w:gridCol w:w="2834.9996948242188"/>
        <w:gridCol w:w="2978.800048828125"/>
        <w:gridCol w:w="2693.4002685546875"/>
        <w:gridCol w:w="2834.7998046875"/>
        <w:tblGridChange w:id="0">
          <w:tblGrid>
            <w:gridCol w:w="708.0000114440918"/>
            <w:gridCol w:w="2694.4000244140625"/>
            <w:gridCol w:w="2834.9996948242188"/>
            <w:gridCol w:w="2978.800048828125"/>
            <w:gridCol w:w="2693.4002685546875"/>
            <w:gridCol w:w="2834.799804687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15186309814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6.21154785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IV. Układ krążen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5343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8387.60055541992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elementów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3263244628906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morfotycznych krwi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grupy krwi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5404052734375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układu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63180541992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krwionośnego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2591552734375" w:right="134.79492187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omawia na  podstawie ilustracji mały i duży  obieg krwi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003662109375" w:line="210.5819606781006" w:lineRule="auto"/>
              <w:ind w:left="232.62237548828125" w:right="415.4437255859375" w:hanging="162.05039978027344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lokalizuje położenie serca we  własnym ciele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0.5826473236084" w:lineRule="auto"/>
              <w:ind w:left="70.57197570800781" w:right="147.404479980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budowy serca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czym jest puls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40" w:lineRule="auto"/>
              <w:ind w:left="70.57197570800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układu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63180541992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krwionośnego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2.62237548828125" w:right="220.33599853515625" w:hanging="162.05039978027344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pierwszą pomoc w  wypadku krwawień i krwotoków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073486328125" w:line="210.5826473236084" w:lineRule="auto"/>
              <w:ind w:left="68.1719970703125" w:right="41.94152832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cechy ukł. limfatycznego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układu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076171875" w:line="240" w:lineRule="auto"/>
              <w:ind w:left="232.43759155273438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limfatycznego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68.1719970703125" w:right="453.9685058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odporności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rolę szczepionki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746131896973" w:lineRule="auto"/>
              <w:ind w:left="230.22239685058594" w:right="554.5046997070312" w:hanging="162.05039978027344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czynniki mogące  wywołać alergie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40" w:lineRule="auto"/>
              <w:ind w:left="68.171997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objawy alergii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krwi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8.74969482421875" w:right="90.177001953125" w:hanging="169.3777465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grupy krwi i wyjaśnia, co  stanowi podstawę ich wyodrębnienia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0.5819606781006" w:lineRule="auto"/>
              <w:ind w:left="231.7633056640625" w:right="27.46948242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wybranego naczynia  krwionośnego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69.3719482421875" w:right="318.342285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budowę i funkcje żył,  tętnic oraz naczyń włosowatych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zastawek żylnych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603759765625" w:line="213.24746131896973" w:lineRule="auto"/>
              <w:ind w:left="231.42242431640625" w:right="80.12329101562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elementy budowy serca i  naczynia krwionośnego na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69.3719482421875" w:right="155.09948730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schemacie (ilustracji z podręcznika)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prawidłową wartość pulsu  i ciśnienia zdrowego człowieka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07958984375" w:line="210.5826473236084" w:lineRule="auto"/>
              <w:ind w:left="231.7633056640625" w:right="123.5754394531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przyczyny chorób układu  krwionośnego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746131896973" w:lineRule="auto"/>
              <w:ind w:left="69.3719482421875" w:right="408.8250732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czynniki wpływające  korzystnie na funkcjonowanie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40" w:lineRule="auto"/>
              <w:ind w:left="57.60009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układu krwionośnego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40087890625" w:line="212.3596429824829" w:lineRule="auto"/>
              <w:ind w:left="66.9720458984375" w:right="18.282470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budowę układu limfatycznego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węzłów chłonnych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wyróżnia odporność wrodzoną i  nabytą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69677734375" w:line="212.3595142364502" w:lineRule="auto"/>
              <w:ind w:left="66.9720458984375" w:right="138.35266113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szczepionkę jako czynnik  odpowiadający za odporność nabytą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przyczynę choroby AIDS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59326171875" w:line="240" w:lineRule="auto"/>
              <w:ind w:left="229.703979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transplantacja narządów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460697174072" w:lineRule="auto"/>
              <w:ind w:left="229.36309814453125" w:right="253.0938720703125" w:hanging="162.391052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narządów, które  można przeszczepiać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znaczenie krwi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69.3719482421875" w:right="76.063232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elem. morfotyczne krwi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hemoglobiny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57273960113525" w:lineRule="auto"/>
              <w:ind w:left="69.3719482421875" w:right="137.7008056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znaczenie krwiodawstwa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krwiobiegi mały i duży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drogę krwi płynącej w małym  i dużym krwiobiegu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0106201171875" w:line="219.91185665130615" w:lineRule="auto"/>
              <w:ind w:left="69.3719482421875" w:right="620.27404785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mechanizm pracy serca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fazy cyklu pracy serca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mierzy koledze puls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9.090576171875" w:right="240.9625244140625" w:hanging="169.718627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różnicę między ciśnieniem  skurczowym a ciśnieniem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rozkurczowym krwi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939697265625" w:line="210.5826473236084" w:lineRule="auto"/>
              <w:ind w:left="229.3634033203125" w:right="327.20031738281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przyczyny chorób układu  krwionośnego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33203125" w:line="223.91009330749512" w:lineRule="auto"/>
              <w:ind w:left="231.40869140625" w:right="473.4033203125" w:firstLine="0.852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objawy krwotoku  żylnego i tętniczego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66.9720458984375" w:right="367.9254150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znaczenie aktywności  fizycznej i prawidłowej diety dla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699462890625" w:line="210.5819606781006" w:lineRule="auto"/>
              <w:ind w:left="229.3634033203125" w:right="264.4921875" w:hanging="0.3405761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właściwego funkcjonowania układu  krwionośnego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66.9720458984375" w:right="375.48645019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rolę układu limfatycznego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przykładową lokalizację  węzłów chłonnych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6226959229" w:lineRule="auto"/>
              <w:ind w:left="233.7939453125" w:right="571.38305664062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elementów układu  odpornościowego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5.41377067565918" w:lineRule="auto"/>
              <w:ind w:left="66.9720458984375" w:right="137.43103027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rodzaje odporności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zasadę działania szczepionki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drogi zakażenia się HIV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zasady profilaktyki zakażeń  HIV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593017578125" w:right="163.96240234375" w:hanging="162.221069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mechanizm krzepnięcia krwi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5.91363430023193" w:lineRule="auto"/>
              <w:ind w:left="60" w:right="44.86328125" w:firstLine="9.371948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elem. morfotyczne krwi na podstawie obs. Mikroskopowej  rozpoznaje poszczególne naczynia  krwionośne na ilustracji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478515625" w:line="218.57910633087158" w:lineRule="auto"/>
              <w:ind w:left="231.7633056640625" w:right="60.870361328125" w:hanging="0.3405761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naczyń  krwionośnych z pełnionymi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05859375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przez nie funkcjami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rolę zastawek w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80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funkcjonowaniu serca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363430023193" w:lineRule="auto"/>
              <w:ind w:left="231.4227294921875" w:right="-4.22241210937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doświadczenie wykazujące wpływ wysiłku fizycznego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46875" w:line="217.2463846206665" w:lineRule="auto"/>
              <w:ind w:left="66.9720458984375" w:right="267.069091796875" w:firstLine="164.45068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zmiany tętna i ciśnienia krwi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demonstruje pierwszą pomoc w  wypadku krwotoków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05029296875" w:line="240" w:lineRule="auto"/>
              <w:ind w:left="66.97204589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badań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363430023193" w:lineRule="auto"/>
              <w:ind w:left="229.3634033203125" w:right="252.1240234375" w:hanging="0.51086425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profilaktycznych chorób układu  krwionośnego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5078125" w:line="215.91363430023193" w:lineRule="auto"/>
              <w:ind w:left="236.690673828125" w:right="576.685791015625" w:hanging="169.718627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lub  schemacie narządy układu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478515625" w:line="240" w:lineRule="auto"/>
              <w:ind w:left="231.237792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limfatycznego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66.9720458984375" w:right="425.540771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układ limfatyczny  z układem krwionośnym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18.57980728149414" w:lineRule="auto"/>
              <w:ind w:left="69.3719482421875" w:right="596.793212890625" w:hanging="2.39990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rodzaje leukocytów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19384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obowiązkowych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szczepień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57910633087158" w:lineRule="auto"/>
              <w:ind w:left="231.40869140625" w:right="56.192626953125" w:hanging="164.436645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uzasadnia, że alergia jest związana  z nadwrażliwością układu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0557861328125" w:line="240" w:lineRule="auto"/>
              <w:ind w:left="233.7939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odpornościowego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230.2154541015625" w:right="262.46826171875" w:hanging="163.24340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ilustruje przykładami znaczenie  transplantologii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0.911865234375" w:right="319.67529296875" w:hanging="161.539306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wyniki laboratoryjnego badania krwi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26.57592296600342" w:lineRule="auto"/>
              <w:ind w:left="60" w:right="236.009521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transfuzji krwi  analizuje związek przepływu krwi  w naczyniach z wymianą gazową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07958984375" w:line="210.5826473236084" w:lineRule="auto"/>
              <w:ind w:left="69.37255859375" w:right="573.846435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i przeprowadza dośw. wykazujące wpływ wysiłku 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030029296875" w:line="214.70294952392578" w:lineRule="auto"/>
              <w:ind w:left="231.593017578125" w:right="-37.14111328125" w:firstLine="5.45288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fizycznego na zmiany tętna i ciśnienia krwi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045166015625" w:line="213.2481336593628" w:lineRule="auto"/>
              <w:ind w:left="69.37255859375" w:right="569.31152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wartości ciśnienia  skurczowego i ciśnienia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231.25244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rozkurczowego krwi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399169921875" w:line="217.2463846206665" w:lineRule="auto"/>
              <w:ind w:left="231.40869140625" w:right="43.9831542968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i prezentuje w dowolnej formie materiały edukacyjne oświaty  zdrowotnej na temat chorób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051513671875" w:line="216.81471347808838" w:lineRule="auto"/>
              <w:ind w:left="229.70458984375" w:right="-35.0830078125" w:firstLine="6.645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społecznych: miażdżycy, nadciśnienia tętniczego i zawałów serca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048828125" w:line="212.1373987197876" w:lineRule="auto"/>
              <w:ind w:left="230.726318359375" w:right="293.582763671875" w:hanging="163.753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wykazuje, że układy krwionośny  i limfatyczny stanowią integralną  całość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3671875" w:line="215.91363430023193" w:lineRule="auto"/>
              <w:ind w:left="233.7939453125" w:right="161.470947265625" w:hanging="166.82128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mechanizm powstawania  chłonki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4049072265625" w:line="229.2410945892334" w:lineRule="auto"/>
              <w:ind w:left="231.763916015625" w:right="106.64916992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wykaz szczepień w swojej  książeczce zdrowia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972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znaczenie szczepień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znaczenie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przeszczepów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972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wyrażanie zgody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.99560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transplantację narządów po śmierci</w:t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46.799812316895" w:type="dxa"/>
        <w:jc w:val="left"/>
        <w:tblInd w:w="317.999992370605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0.3999710083008"/>
        <w:gridCol w:w="2694.4000244140625"/>
        <w:gridCol w:w="2835.0003051757812"/>
        <w:gridCol w:w="2976.3995361328125"/>
        <w:gridCol w:w="2693.4002685546875"/>
        <w:gridCol w:w="2837.19970703125"/>
        <w:tblGridChange w:id="0">
          <w:tblGrid>
            <w:gridCol w:w="710.3999710083008"/>
            <w:gridCol w:w="2694.4000244140625"/>
            <w:gridCol w:w="2835.0003051757812"/>
            <w:gridCol w:w="2976.3995361328125"/>
            <w:gridCol w:w="2693.4002685546875"/>
            <w:gridCol w:w="2837.19970703125"/>
          </w:tblGrid>
        </w:tblGridChange>
      </w:tblGrid>
      <w:tr>
        <w:trPr>
          <w:cantSplit w:val="0"/>
          <w:trHeight w:val="4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63.52233886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V. Układ oddecho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5343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1.060180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4.13452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769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odcinki układu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5416717529297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oddechowego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77040100097656" w:right="257.31292724609375" w:hanging="161.19834899902344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narządy  układu oddechowego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003173828125" w:line="210.5826473236084" w:lineRule="auto"/>
              <w:ind w:left="231.2592315673828" w:right="5.4611206054687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biorące udział w  procesie wentylacji płuc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33203125" w:line="224.5764684677124" w:lineRule="auto"/>
              <w:ind w:left="235.17845153808594" w:right="151.66412353515625" w:firstLine="1.0224151611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demonstruje na sobie mechanizm  wdechu i wydechu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.5855016708374" w:lineRule="auto"/>
              <w:ind w:left="70.57205200195312" w:right="338.59344482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omawia  doświadczenie wykrywające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1416015625" w:line="211.27920627593994" w:lineRule="auto"/>
              <w:ind w:left="232.45201110839844" w:right="342.05718994140625" w:firstLine="4.9416351318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obecność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wydychanym  powietrzu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układu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5416717529297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oddechowego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.98255729675293" w:lineRule="auto"/>
              <w:ind w:left="231.2592315673828" w:right="-23.50708007812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czynniki wpływające na  prawidłowe funkcjonowanie układu oddechowego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341796875" w:right="178.2739257812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elementów układu oddechowego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3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rolę nagłośni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3596429824829" w:lineRule="auto"/>
              <w:ind w:left="69.3719482421875" w:right="211.843261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własnego organizmu  przedstawia mech. wentylacji płuc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różnice w ruchach klatki  piersiowej i przepony podczas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69677734375" w:line="240" w:lineRule="auto"/>
              <w:ind w:left="233.97857666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wdechu i wydechu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5120849609375" w:right="128.5174560546875" w:hanging="166.1401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rolę krwi w transporcie  gazów oddechowych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zawartość gazów w 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69.3719482421875" w:right="5.562744140625" w:firstLine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powietrzu wdychanym i wydychanym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przeprowadza  doświadczenie wykrywające 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34423828125" w:line="240" w:lineRule="auto"/>
              <w:ind w:left="236.193542480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obecność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wydychanym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136230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powietrzu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.5855016708374" w:lineRule="auto"/>
              <w:ind w:left="69.3719482421875" w:right="305.3924560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wskazuje źródła infekcji górnych  i dolnych dróg oddechowych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.21449661254883" w:lineRule="auto"/>
              <w:ind w:left="69.3719482421875" w:right="424.15466308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określa sposoby zapobiegania  chorobom układu oddechowego • omawia wpływ zanieczyszczeń  pyłowych na prawidłowe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7958984375" w:line="240" w:lineRule="auto"/>
              <w:ind w:left="0" w:right="26.27685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funkcjonowanie układu oddechowego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3.978271484375" w:right="187.9541015625" w:hanging="164.606323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wyróżnia drogi oddechowe i narządy  wymiany gazowej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1.91504001617432" w:lineRule="auto"/>
              <w:ind w:left="230.570068359375" w:right="75.1495361328125" w:hanging="161.19812011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elementów  układu oddechowego z pełnionymi  funkcjami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4034423828125" w:line="210.5826473236084" w:lineRule="auto"/>
              <w:ind w:left="69.3719482421875" w:right="370.42297363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wyróżnia procesy wentylacji płuc  i oddychania komórkowego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03173828125" w:line="213.5509443283081" w:lineRule="auto"/>
              <w:ind w:left="230.0592041015625" w:right="39.40490722656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dyfuzję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zachodzącą w  pęcherzykach płucnych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przygotowanym sprzęcie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8996582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przeprowadza 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363430023193" w:lineRule="auto"/>
              <w:ind w:left="235.1708984375" w:right="123.714599609375" w:firstLine="0.852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wykrywające obecność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wydychanym powietrzu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.91822338104248" w:lineRule="auto"/>
              <w:ind w:left="69.3719482421875" w:right="330.06164550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określa znaczenie oddychania kom. • podaje objawy wybranych chorób  układu oddechowego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.91858100891113" w:lineRule="auto"/>
              <w:ind w:left="230.0592041015625" w:right="48.73718261718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wyjaśnia związek między wdychaniem  powietrza przez nos a profilaktyką  chorób układu oddechowego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.91714668273926" w:lineRule="auto"/>
              <w:ind w:left="232.61474609375" w:right="449.1778564453125" w:hanging="163.2427978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rozróżnia czynne i bierne palenie  tytoniu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35942840576172" w:lineRule="auto"/>
              <w:ind w:left="71.7718505859375" w:right="32.7404785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odróżnia głośnię i nagłośnię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demonstruje mech. modulacji głosu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definiuje płuca jako miejsce  wymiany gazowej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2880859375" w:line="213.2481336593628" w:lineRule="auto"/>
              <w:ind w:left="238.9349365234375" w:right="46.3720703125" w:hanging="167.163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między budową  a funkcją płuc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363430023193" w:lineRule="auto"/>
              <w:ind w:left="233.8226318359375" w:right="77.725830078125" w:hanging="162.38525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6.732986450195312"/>
                <w:szCs w:val="16.73298645019531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interpretuje wyniki doświadczenia  wykrywającego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37878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wydychanym powietrzu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8226318359375" w:right="36.658935546875" w:hanging="162.385253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6.732986450195312"/>
                <w:szCs w:val="16.73298645019531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proces wymiany gazowej  w płucach i tkankach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71.4373779296875" w:right="350.87646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6.732986450195312"/>
                <w:szCs w:val="16.73298645019531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obserwację dotyczącą  wpływu wysiłku fizycznego 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40" w:lineRule="auto"/>
              <w:ind w:left="233.82263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częstość oddechów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7.91259765625" w:right="39.385986328125" w:hanging="166.475219726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6.732986450195312"/>
                <w:szCs w:val="16.73298645019531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przygotowuje zestaw  lab. i przeprowadza dośw.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0341796875" w:line="240" w:lineRule="auto"/>
              <w:ind w:left="233.82263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wykazujące obecność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02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wydychanym powietrzu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.14032363891602" w:lineRule="auto"/>
              <w:ind w:left="71.7718505859375" w:right="39.792480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analizuje wpływ palenia tytoniu na  funkcjonowanie ukł. Oddechowego • wyszukuje w dowolnych źródłach  informacje na temat przyczyn  rozwoju raka płuc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4.163818359375" w:right="168.70117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wykonuje z dowolnych materiałów  model układu oddechowego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81336593628" w:lineRule="auto"/>
              <w:ind w:left="71.7724609375" w:right="276.22314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odpowiednie metody i  bada pojemność własnych płuc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526123046875" w:right="533.016357421875" w:hanging="163.753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definiuje mitochondrium jako  miejsce oddychania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234.1638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komórkowego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.91780757904053" w:lineRule="auto"/>
              <w:ind w:left="62.39990234375" w:right="121.842041015625" w:firstLine="9.3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opisuje zależność między ilością  mitochondriów a zapotrzebowaniem  narządów na energię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724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zapisuje za pomocą symboli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chemicznych równanie reakcji 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74169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ilustrujące utlenianie glukozy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.25131702423096" w:lineRule="auto"/>
              <w:ind w:left="232.459716796875" w:right="32.2106933593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przeprowadza wywiad w przychodni  zdrowia na temat profilaktyki chorób  płuc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.25227451324463" w:lineRule="auto"/>
              <w:ind w:left="236.20849609375" w:right="-1.6979980468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 zależności między  skażeniem pyłowym środowiska a  zachorowalnością na choroby układu oddechowego</w:t>
            </w:r>
          </w:p>
        </w:tc>
      </w:tr>
    </w:tbl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44.99984741211" w:type="dxa"/>
        <w:jc w:val="left"/>
        <w:tblInd w:w="288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.0000305175781"/>
        <w:gridCol w:w="2695"/>
        <w:gridCol w:w="2834.9996948242188"/>
        <w:gridCol w:w="2978.800048828125"/>
        <w:gridCol w:w="2693.4002685546875"/>
        <w:gridCol w:w="2834.7998046875"/>
        <w:tblGridChange w:id="0">
          <w:tblGrid>
            <w:gridCol w:w="708.0000305175781"/>
            <w:gridCol w:w="2695"/>
            <w:gridCol w:w="2834.9996948242188"/>
            <w:gridCol w:w="2978.800048828125"/>
            <w:gridCol w:w="2693.4002685546875"/>
            <w:gridCol w:w="2834.799804687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134338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341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VI. Układ wydalnic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3.5631561279297" w:right="99.18121337890625" w:hanging="162.391204833984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przykłady substancji,  które są wydalane przez organizm  człowieka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40" w:lineRule="auto"/>
              <w:ind w:left="71.1719512939453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układu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778350830078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wydalniczego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939697265625" w:line="213.2481336593628" w:lineRule="auto"/>
              <w:ind w:left="235.77835083007812" w:right="190.17486572265625" w:hanging="164.606399536132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zasady higieny układu  wydalniczego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1719512939453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układu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778350830078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wydalniczego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35.4375457763672" w:right="113.49456787109375" w:hanging="164.2655944824218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odczytuje wyniki własnych badań  laboratoryjnych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wydalanie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defekacja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0.0592041015625" w:right="58.48205566406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drogi wydalania zbędnych  produktów przemiany materii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43212890625" w:line="204.4640350341797" w:lineRule="auto"/>
              <w:ind w:left="231.25213623046875" w:right="-39.36279296875" w:hanging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mocznik jako zbędne produkty przemiany materii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4010009765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zakażenia dróg 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91450881958008" w:lineRule="auto"/>
              <w:ind w:left="236.19354248046875" w:right="154.2474365234375" w:hanging="4.4302368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moczowych i kamicę nerkową jako  choroby układu wydalniczego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045166015625" w:line="213.24746131896973" w:lineRule="auto"/>
              <w:ind w:left="230.0592041015625" w:right="407.01110839843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badania stosowane w  profilaktyce tych chorób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35.341796875" w:right="257.680053710937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we własnych wynikach  odchylenia od normy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69.3719482421875" w:right="111.6296386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wydalanie i defekację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na podstawie ilustracji proces  powstawania moczu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3.2479190826416" w:lineRule="auto"/>
              <w:ind w:left="69.3719482421875" w:right="169.39514160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ilustracji miejsce  powstawania moczu pierwotnego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sposoby wydalania mocznika  i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0042724609375" w:line="211.24902248382568" w:lineRule="auto"/>
              <w:ind w:left="233.9788818359375" w:right="399.2645263671875" w:hanging="164.606933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przyczyny chorób układu  wydalniczego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341796875" w:line="213.2481336593628" w:lineRule="auto"/>
              <w:ind w:left="230.2301025390625" w:right="394.3231201171875" w:hanging="160.858154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wykonywania  badań kontrolnych moczu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57946395874023" w:lineRule="auto"/>
              <w:ind w:left="231.4227294921875" w:right="125.534057617187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konieczność okresowego  wykonywania badań kontrolnych  moczu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0" w:right="134.312744140625" w:firstLine="9.3719482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układu wydalniczego w prawidłowym funkcjonowaniu  całego organizmu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0.5826473236084" w:lineRule="auto"/>
              <w:ind w:left="233.1268310546875" w:right="588.9404296875" w:hanging="163.754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opisuje sposoby wydalania  mocznika i CO2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0.5819606781006" w:lineRule="auto"/>
              <w:ind w:left="69.3719482421875" w:right="-35.0646972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picia dużych ilości wody podczas leczenia 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236.19384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chorób nerek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47090911865234" w:lineRule="auto"/>
              <w:ind w:left="69.3719482421875" w:right="16.8908691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regularnego  opróżniania pęcherza moczowego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na ilustracji przebieg  dializy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67919921875" w:line="218.57910633087158" w:lineRule="auto"/>
              <w:ind w:left="235.341796875" w:right="116.08032226562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we własnych wynikach  odchylenia od normy – stwierdza  stan zagrożenia zdrowia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1.763916015625" w:right="290.877685546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wykonuje z dowolnego materiału  model układu moczowego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5.91363430023193" w:lineRule="auto"/>
              <w:ind w:left="69.37255859375" w:right="126.16943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modelu lub materiale  świeżym warstwy budujące nerkę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własne wyniki 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58154392242432" w:lineRule="auto"/>
              <w:ind w:left="69.37255859375" w:right="60.00488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laboratoryjnego badania moczu i na  tej podstawie określa stan zdrowia  własnego układu wydalniczego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rolę dializy w ratowaniu życia</w:t>
            </w:r>
          </w:p>
        </w:tc>
      </w:tr>
      <w:tr>
        <w:trPr>
          <w:cantSplit w:val="0"/>
          <w:trHeight w:val="6107.0009613037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VII. Regulacja nerwowo - hormonaln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507643699646" w:lineRule="auto"/>
              <w:ind w:left="0" w:right="294.289245605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gruczoły dokrewne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przykłady hormonów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skutki nadmiaru i  niedoboru hormonu wzrostu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5592041015625" w:line="213.24780464172363" w:lineRule="auto"/>
              <w:ind w:left="71.17195129394531" w:right="102.3144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funkcje ukł. nerwowego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elementy budowy  ośrodkowego i obwodowego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3703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układu nerwowego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6226959229" w:lineRule="auto"/>
              <w:ind w:left="71.17195129394531" w:right="41.4160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ośrodkowy  i obwodowy układ nerwowy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na ilustracji 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71.17195129394531" w:right="96.45477294921875" w:firstLine="162.050399780273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najważniejsze elementy mózgowia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mózgowie 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2.24840641021729" w:lineRule="auto"/>
              <w:ind w:left="71.17195129394531" w:right="209.60052490234375" w:firstLine="165.9696197509765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rdzeń kręgowy jako narządy  ośrodkowego układu nerwowego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rodzaje nerwów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60107421875" w:line="240" w:lineRule="auto"/>
              <w:ind w:left="237.1415710449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obwodowych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3595142364502" w:lineRule="auto"/>
              <w:ind w:left="71.17195129394531" w:right="5.8020019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podaje po trzy przykłady odruchów  warunkowych i bezwarunkowych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czynniki wywołujące  stres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0703125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podaje przykłady używek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4899673462" w:lineRule="auto"/>
              <w:ind w:left="71.17195129394531" w:right="533.190002441406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skutki zażywania  niektórych substancji 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3187255859375" w:line="240" w:lineRule="auto"/>
              <w:ind w:left="233.051910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psychoaktywnych dla stanu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800765991210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zdrowia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69.3719482421875" w:right="212.1667480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gruczoł dokrewny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wyjaśnia, czym są hormony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10.5819606781006" w:lineRule="auto"/>
              <w:ind w:left="235.5120849609375" w:right="387.0135498046875" w:hanging="166.1401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na ilustracji położenie  gruczołów dokrewnych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podaje przyczyny cukrzycy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.92000102996826" w:lineRule="auto"/>
              <w:ind w:left="233.6376953125" w:right="577.674560546875" w:hanging="164.265747070312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równowaga  hormonalna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9970703125" w:line="199.92067337036133" w:lineRule="auto"/>
              <w:ind w:left="233.12652587890625" w:right="197.8692626953125" w:hanging="163.7545776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opisuje elementy budowy komórki  nerwowej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59930419921875" w:line="199.92000102996826" w:lineRule="auto"/>
              <w:ind w:left="69.3719482421875" w:right="492.490844726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na ilustracji neuronu  przebieg impulsu nerwowego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00012207031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wyróżnia somatyczny 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28969573975" w:lineRule="auto"/>
              <w:ind w:left="69.3719482421875" w:right="457.2186279296875" w:firstLine="165.96984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autonomiczny układ nerwowy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elementy budowy 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.13983631134033" w:lineRule="auto"/>
              <w:ind w:left="69.3719482421875" w:right="24.6734619140625" w:firstLine="162.0504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rdzenia kręgowego na ilustracji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wyróżnia włókna czuciowe i ruchowe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omawia na podstawie ilustracji drogę  impulsu nerwowego w łuku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odruchowym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28969573975" w:lineRule="auto"/>
              <w:ind w:left="233.12652587890625" w:right="577.0098876953125" w:hanging="163.7545776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odróżnia odruchy warunkowe i bezwarunkowe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308837890625" w:line="199.92000102996826" w:lineRule="auto"/>
              <w:ind w:left="239.090576171875" w:right="82.8497314453125" w:hanging="169.718627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wymienia sposoby radzenia sobie ze  stresem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0067138671875" w:line="204.56997871398926" w:lineRule="auto"/>
              <w:ind w:left="231.42242431640625" w:right="277.4462890625" w:hanging="162.0504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przedstawia negatywny wpływ  na zdrowie człowieka niektórych  substancji psychoaktywnych oraz  nadużywania kofeiny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określa cechy hormonów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69.3719482421875" w:right="233.46557617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przyporządkowuje hormony do odp.  gruczołów, które je wytwarzają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00439453125" w:line="213.2481336593628" w:lineRule="auto"/>
              <w:ind w:left="233.1268310546875" w:right="463.6761474609375" w:hanging="163.754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charakteryzuje działanie insuliny  i glukagonu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interpretuje skutki nadmiaru i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272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niedoboru hormonów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6226959229" w:lineRule="auto"/>
              <w:ind w:left="69.3719482421875" w:right="248.2904052734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opisuje funkcje układu nerwowego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komórki  nerwowej z jej funkcją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2.43354320526123" w:lineRule="auto"/>
              <w:ind w:left="69.3719482421875" w:right="7.00378417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omawia działanie ośrodkowego i obwodowego układu nerwowego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opisuje budowę rdzenia kręgowego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objaśnia na ilustracji budowę mózgowia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różnicę między odruchem  warunkowym a bezwarunkowym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przedstawia graficznie drogę impulsu  nerwowego w łuku odruchowym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dodatni i ujemny wpływ stresu na funkcjonowanie organizmu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15051269531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opisuje wpływ palenia tytoniu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 zdrowie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3841190338135" w:lineRule="auto"/>
              <w:ind w:left="230.5706787109375" w:right="544.6478271484375" w:hanging="161.1987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znaczenie profilaktyki  uzależnień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236.0235595703125" w:right="449.212646484375" w:hanging="166.65161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znaczenie swoistego  działania hormonów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004394531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 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233.1268310546875" w:right="82.510986328125" w:firstLine="3.408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antagonistyczne działanie insuliny  i glukagonu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0.5826473236084" w:lineRule="auto"/>
              <w:ind w:left="235.341796875" w:right="420.4150390625" w:hanging="165.96984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uzasadnia związek niedoboru  insuliny z cukrzycą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816226959229" w:lineRule="auto"/>
              <w:ind w:left="69.3719482421875" w:right="95.7214355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sposób działania synapsy • charakteryzuje funkcje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0.5826473236084" w:lineRule="auto"/>
              <w:ind w:left="60" w:right="238.426513671875" w:firstLine="179.09057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somatycznego i autonomicznego  układu nerwowego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2685546875" w:line="213.2481336593628" w:lineRule="auto"/>
              <w:ind w:left="69.3719482421875" w:right="245.415039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porównuje funkcje współczulnej i przywspółczulnej części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406494140625" w:line="211.91504001617432" w:lineRule="auto"/>
              <w:ind w:left="69.3719482421875" w:right="152.034912109375" w:firstLine="167.163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autonomicznego ukł. nerwowego • określa mózgowie jako jednostkę  nadrzędną w stosunku do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84521484375" w:line="209.69392776489258" w:lineRule="auto"/>
              <w:ind w:left="69.3719482421875" w:right="209.459228515625" w:firstLine="160.6878662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pozostałych części układu nerw. • na podstawie rysunku wyjaśnia  mechanizm odruchu kolanowego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charakteryzuje odruchy 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88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warunkowe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bezwarunkowe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47014904022217" w:lineRule="auto"/>
              <w:ind w:left="60" w:right="142.647705078125" w:firstLine="9.3719482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wpływ snu na procesy  uczenia się i zapamiętywania oraz  na odporność organizmu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96199798584" w:lineRule="auto"/>
              <w:ind w:left="69.3719482421875" w:right="525.72143554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wykazuje zależność między  przyjmowaniem używek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936767578125" w:line="240" w:lineRule="auto"/>
              <w:ind w:left="236.70532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 powstawaniem nałogu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38983154297" w:lineRule="auto"/>
              <w:ind w:left="69.3719482421875" w:right="132.608642578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omawia skutki działania alkoholu  na funkcjonowanie organizmu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1.93359375" w:right="564.710693359375" w:hanging="162.5610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 biologiczną rolę hormonu wzrostu, tyroksyny, 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7958984375" w:line="226.57559394836426" w:lineRule="auto"/>
              <w:ind w:left="236.705322265625" w:right="265.147705078125" w:hanging="3.579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insuliny, adrenaliny, testosteronu,  estrogenów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6.57592296600342" w:lineRule="auto"/>
              <w:ind w:left="230.059814453125" w:right="107.64404296875" w:hanging="170.059814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uzasadnia, że nie należy bez  konsultacji z lekarzem przyjmować  preparatów i leków hormonalnych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5759801864624" w:lineRule="auto"/>
              <w:ind w:left="236.19384765625" w:right="84.52392578125" w:hanging="166.8212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analizuje i wykazuje różnice między  cukrzycą typu 1 i 2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077880859375" w:line="228.078031539917" w:lineRule="auto"/>
              <w:ind w:left="293.8232421875" w:right="491.91650390625" w:hanging="133.250732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•ocenia rolę regulacji nerwowo hormonalnej w prawidłowym 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90913200378418" w:lineRule="auto"/>
              <w:ind w:left="160.572509765625" w:right="183.321533203125" w:firstLine="138.87329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funkcjonowaniu całego organizmu • uzasadnia nadrzędną funkcję  mózgowia w stosunku do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758544921875" w:line="226.57592296600342" w:lineRule="auto"/>
              <w:ind w:left="151.199951171875" w:right="147.913818359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pozostałych części ukł. nerwowego • dowodzi znaczenia odruchów  warunkowych i bezwarunkowych  w życiu człowieka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15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przedstawia rolę odruchów 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160.572509765625" w:right="12.69775390625" w:firstLine="135.8056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warunkowych w procesie uczenia się • analizuje związek między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331298828125" w:line="226.57592296600342" w:lineRule="auto"/>
              <w:ind w:left="299.105224609375" w:right="375.28564453125" w:hanging="6.6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prawidłowym wysypianiem się  a funkcjonowaniem organizmu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53718376159668" w:lineRule="auto"/>
              <w:ind w:left="69.37255859375" w:right="442.193603515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alternatywne zajęcia  pomagające uniknąć uzależnień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ocenia wpływ palenia tytoniu na zdrowie</w:t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760.0" w:type="dxa"/>
        <w:jc w:val="left"/>
        <w:tblInd w:w="288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550"/>
        <w:gridCol w:w="2835"/>
        <w:gridCol w:w="2985"/>
        <w:gridCol w:w="2700"/>
        <w:gridCol w:w="2835"/>
        <w:tblGridChange w:id="0">
          <w:tblGrid>
            <w:gridCol w:w="855"/>
            <w:gridCol w:w="2550"/>
            <w:gridCol w:w="2835"/>
            <w:gridCol w:w="2985"/>
            <w:gridCol w:w="2700"/>
            <w:gridCol w:w="283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15180969238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134338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5962.59979248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VIII. Narządy zmysł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5.60791015625" w:right="253.45367431640625" w:hanging="164.435958862304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znaczenie zmysłów w  życiu człowieka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2.35942840576172" w:lineRule="auto"/>
              <w:ind w:left="71.17195129394531" w:right="135.476379394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rozróżnia w narządzie wzroku  aparat ochronny oka i gałkę oczną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elementy  budowy oka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2880859375" w:line="213.2481336593628" w:lineRule="auto"/>
              <w:ind w:left="232.7111053466797" w:right="172.9644775390625" w:hanging="161.539154052734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elementy  budowy ucha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3759765625" w:line="213.24746131896973" w:lineRule="auto"/>
              <w:ind w:left="71.17195129394531" w:right="556.87561035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wyróżnia ucho zewnętrzne,  środkowe i wewnętrzne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wady wzroku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71.17195129394531" w:right="385.1129150390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zasady higieny oczu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oczu i uszu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rozmieszczenie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6.80076599121094" w:right="202.10296630859375" w:hanging="3.5784149169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receptorów powonienia, smaku i  dotyku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podstawowe smaki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5.341796875" w:right="187.816162109375" w:hanging="165.96984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elementów aparatu  ochronnego oka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13.24796199798584" w:lineRule="auto"/>
              <w:ind w:left="69.3719482421875" w:right="221.89636230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akomodacja oka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znaczenie adaptacji oka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elem. budowy oka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ilustracji położenie  narządu równowagi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1.24902248382568" w:lineRule="auto"/>
              <w:ind w:left="236.70501708984375" w:right="214.2279052734375" w:hanging="167.333068847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funkcje poszczególnych  elementów ucha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341796875" w:line="213.24746131896973" w:lineRule="auto"/>
              <w:ind w:left="236.02325439453125" w:right="255.0006103515625" w:hanging="166.65130615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krótko- i  dalekowzroczność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0.5826473236084" w:lineRule="auto"/>
              <w:ind w:left="233.97857666015625" w:right="20.4827880859375" w:hanging="164.60662841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przyczyny powstawania wad  wzroku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kubków 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90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smakowych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1.7633056640625" w:right="353.6151123046875" w:hanging="162.391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miejsce występowania  komórek 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231.422424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węchowych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31.42242431640625" w:right="245.240478515625" w:hanging="162.0504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bodźce odbierane przez  receptory skóry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35942840576172" w:lineRule="auto"/>
              <w:ind w:left="69.3719482421875" w:right="30.1788330078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funkcję aparatu ochronnego oka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elementów  oka z pełnionymi przez nie funkcjami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drogę światła w oku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2880859375" w:line="210.5819606781006" w:lineRule="auto"/>
              <w:ind w:left="233.9788818359375" w:right="487.70263671875" w:hanging="164.606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lokalizację receptorów  wzroku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13.2481336593628" w:lineRule="auto"/>
              <w:ind w:left="236.0235595703125" w:right="272.657470703125" w:hanging="166.65161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ilustruje w formie prostego rysunku  drogę światła w oku 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3759765625" w:line="213.24746131896973" w:lineRule="auto"/>
              <w:ind w:left="236.705322265625" w:right="29.4970703125" w:hanging="167.333374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funkcje poszczególnych  elementów ucha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8.75" w:right="222.0355224609375" w:hanging="169.3780517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ucha zewnętrznego,  środkowego i wewnętrznego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wady wzroku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3.9788818359375" w:right="399.09423828125" w:hanging="164.606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sposób korygowania wad  wzroku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definiuje hałas jako czynnik 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powodujący głuchotę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rolę zmysłów 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powonienia, smaku i dotyku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rolę węchu w ocenie 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pokarmów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8.75" w:right="242.78076171875" w:hanging="169.3780517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powstawanie obrazu na  siatkówce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9062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i przeprowadza 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1.4227294921875" w:right="41.6162109375" w:firstLine="4.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wykazujące reakcję  tęczówki na światło o różnym  natężeniu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3.2481336593628" w:lineRule="auto"/>
              <w:ind w:left="231.4227294921875" w:right="463.86718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ilustruje za pomocą prostego  rysunku drogę światła w oku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3662109375" w:line="240" w:lineRule="auto"/>
              <w:ind w:left="233.126831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powstawanie obrazu na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siatkówce oraz wyjaśnia rolę 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90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soczewki w tym procesie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1.4227294921875" w:right="140.1062011718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mechanizm odbierania i  rozpoznawania dźwięków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3.2481336593628" w:lineRule="auto"/>
              <w:ind w:left="69.3719482421875" w:right="202.3034667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lokalizację receptorów  słuchu i równowagi w uchu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0.5819606781006" w:lineRule="auto"/>
              <w:ind w:left="231.4227294921875" w:right="84.89746093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zasadę działania narządu  równowagi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10.5826473236084" w:lineRule="auto"/>
              <w:ind w:left="231.7633056640625" w:right="533.04931640625" w:hanging="162.391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rozróżnia rodzaje soczewek  korygujących wady wzroku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3.6921501159668" w:lineRule="auto"/>
              <w:ind w:left="231.4227294921875" w:right="22.53051757812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analizuje, w jaki sposób nadmierny  hałas może spowodować 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71142578125" w:line="240" w:lineRule="auto"/>
              <w:ind w:left="230.570678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uszkodzenie słuchu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235.001220703125" w:right="125.62255859375" w:hanging="165.62927246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uzasadnia, że skóra jest narządem  dotyku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10.5826473236084" w:lineRule="auto"/>
              <w:ind w:left="233.80859375" w:right="261.153564453125" w:hanging="164.4366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znaczenie wolnych  zakończeń nerwowych w skórze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1.42333984375" w:right="163.58886718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przeprowadza doświadczenie  wykazujące obecność tarczy nerwu  wzrokowego w oku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11.91504001617432" w:lineRule="auto"/>
              <w:ind w:left="235.341796875" w:right="13.466796875" w:hanging="165.969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ilustruje za pomocą prostego rysunku  drogę światła w oku oraz z użyciem odpowiedniej terminologii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0035400390625" w:line="240" w:lineRule="auto"/>
              <w:ind w:left="69.372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przebieg bodźca 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słuchowego, uwzględniając 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233.126220703125" w:right="199.71435546875" w:hanging="3.06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przetwarzanie fal dźwiękowych na  impulsy nerwowe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6044921875" w:line="213.2481336593628" w:lineRule="auto"/>
              <w:ind w:left="235.341796875" w:right="-20.953369140625" w:hanging="165.9692382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źródła hałasu w najbliższym otoczeniu i wskazuje na sposoby jego  ograniczenia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0037841796875" w:line="240" w:lineRule="auto"/>
              <w:ind w:left="69.372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przykładach 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33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współzależności smaku i węchu</w:t>
            </w:r>
          </w:p>
        </w:tc>
      </w:tr>
      <w:tr>
        <w:trPr>
          <w:cantSplit w:val="0"/>
          <w:trHeight w:val="3768.999786376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IX. . Rozmnażanie i rozwój człowie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męskie narządy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051910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rozrodcze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22235107421875" w:right="425.15655517578125" w:hanging="162.050399780273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ilustracji męskie  narządy rozrodcze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1.91521167755127" w:lineRule="auto"/>
              <w:ind w:left="71.17195129394531" w:right="148.0462646484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żeńskie narz. rozrodcze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ilustracji żeńskie  narządy rozrodcze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84521484375" w:line="213.24806213378906" w:lineRule="auto"/>
              <w:ind w:left="71.17195129394531" w:right="5.13488769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żeńskie hormony płciowe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kolejne fazy cyklu  miesiączkowego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etapy 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051910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przedurodzeniowe - zygota, 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6079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zarodek, płód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.2463846206665" w:lineRule="auto"/>
              <w:ind w:left="71.17195129394531" w:right="166.65985107421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nazwy błon płodowych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długość trwania rozwoju  płodowego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18.642578125" w:right="-30.2960205078125" w:hanging="149.270629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budowę plemnika i wykonuje jego schematyczny rysunek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96199798584" w:lineRule="auto"/>
              <w:ind w:left="69.3719482421875" w:right="52.177734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proces powstawania nasienia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funkcje męskiego układu  rozrodczego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10.58228969573975" w:lineRule="auto"/>
              <w:ind w:left="231.25213623046875" w:right="293.4637451171875" w:hanging="161.8801879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żeńskiego układu  rozrodczego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81336593628" w:lineRule="auto"/>
              <w:ind w:left="236.02325439453125" w:right="202.1295166015625" w:hanging="166.65130615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w cyklu miesiączkowym  dni płodne i niepłodne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936767578125" w:line="210.5824899673462" w:lineRule="auto"/>
              <w:ind w:left="230.0592041015625" w:right="557.584228515625" w:hanging="160.687255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definiuje jajnik jako miejsce  powstawania komórki jajowej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3187255859375" w:line="221.51136875152588" w:lineRule="auto"/>
              <w:ind w:left="69.3719482421875" w:right="215.24597167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porządkuje etapy rozwoju zarodka  od zapłodnienia do zagnieżdżenia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pojęcia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628662109375" w:line="240" w:lineRule="auto"/>
              <w:ind w:left="225.799255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zapłodnienie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czas trwania ciąży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231.42242431640625" w:right="142.659912109375" w:hanging="162.0504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wpływ różnych czynników  na rozwój zarodka i płodu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57910633087158" w:lineRule="auto"/>
              <w:ind w:left="69.3719482421875" w:right="168.09326171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pierwszo-, drugo- i  trzeciorzędowe męskie cechy płciowe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funkcje testosteronu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054931640625" w:line="226.57592296600342" w:lineRule="auto"/>
              <w:ind w:left="231.7633056640625" w:right="165.5029296875" w:hanging="162.391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poszczególnych elem. męskiego układu rozrodczego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07958984375" w:line="221.2448215484619" w:lineRule="auto"/>
              <w:ind w:left="69.3719482421875" w:right="140.42724609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pierwszo-, drugo- i  trzeciorzędowe żeńskie cechy płciowe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funkcje wewnętrznych  narządów rozrodczych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06439208984375" w:line="226.4871311187744" w:lineRule="auto"/>
              <w:ind w:left="231.7633056640625" w:right="125.7733154296875" w:hanging="162.391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interpretuje ilustracje przebiegu cyklu  miesiączkowego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54595947265625" w:line="226.57602310180664" w:lineRule="auto"/>
              <w:ind w:left="69.3719482421875" w:right="56.589965820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funkcje błon płodowych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okres rozwoju płodowego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przyczyny zmian 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026123046875" w:line="226.57602310180664" w:lineRule="auto"/>
              <w:ind w:left="230.059814453125" w:right="233.1243896484375" w:firstLine="3.74877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zachodzących w organizmie kobiety  podczas ciąży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02612304687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etapy porodu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28969573975" w:lineRule="auto"/>
              <w:ind w:left="231.4227294921875" w:right="18.10058593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uzasadnia, że główka plemnika jest  właściwą gametą męską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1.47090911865234" w:lineRule="auto"/>
              <w:ind w:left="230.059814453125" w:right="87.225341796875" w:hanging="160.6878662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zależność między  produkcją hormonów płciowych a zmianami zachodzącymi w ciele  mężczyzny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67919921875" w:line="213.24796199798584" w:lineRule="auto"/>
              <w:ind w:left="231.4227294921875" w:right="102.1081542968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 komórki jajowej z pełnioną przez  nią funkcją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936767578125" w:line="212.13731288909912" w:lineRule="auto"/>
              <w:ind w:left="69.3719482421875" w:right="241.1535644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zmiany hormonalne i  zmiany w macicy zachodzące  w trakcie cyklu miesiączkowego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369140625" w:line="213.24796199798584" w:lineRule="auto"/>
              <w:ind w:left="69.3719482421875" w:right="552.81494140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rolę ciałka żółtego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funkcje łożyska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06213378906" w:lineRule="auto"/>
              <w:ind w:left="231.7633056640625" w:right="56.26953125" w:hanging="0.51086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przestrzegania zasad higieny przez  kobiety w ciąży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936767578125" w:line="221.24477863311768" w:lineRule="auto"/>
              <w:ind w:left="69.3719482421875" w:right="125.6225585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mechanizm powstawania  ciąży pojedynczej i mnogiej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255859375" w:right="267.5329589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wspólną funkcjonalność prącia jako narządu wydalania 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narządu rozrodczego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3990478515625" w:line="211.91521167755127" w:lineRule="auto"/>
              <w:ind w:left="230.2294921875" w:right="163.9306640625" w:hanging="160.856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podobieństwa i różnice w  budowie męskich i żeńskich ukł. narządów: rozrodczego i 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84521484375" w:line="240" w:lineRule="auto"/>
              <w:ind w:left="233.97827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wydalniczego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21167755127" w:lineRule="auto"/>
              <w:ind w:left="60" w:right="328.876953125" w:firstLine="9.37255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wyznacza dni płodne i niepłodne  u kobiet w różnych dniach cyklu  Miesiączkowego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23583984375" w:line="223.91027927398682" w:lineRule="auto"/>
              <w:ind w:left="231.763916015625" w:right="161.544189453125" w:hanging="162.391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wskazuje zasady higieny zalecane  kobietom w ciąży</w:t>
            </w:r>
          </w:p>
        </w:tc>
      </w:tr>
    </w:tbl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744.99984741211" w:type="dxa"/>
        <w:jc w:val="left"/>
        <w:tblInd w:w="288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.0000305175781"/>
        <w:gridCol w:w="2695"/>
        <w:gridCol w:w="2834.9996948242188"/>
        <w:gridCol w:w="2978.800048828125"/>
        <w:gridCol w:w="2693.4002685546875"/>
        <w:gridCol w:w="2834.7998046875"/>
        <w:tblGridChange w:id="0">
          <w:tblGrid>
            <w:gridCol w:w="708.0000305175781"/>
            <w:gridCol w:w="2695"/>
            <w:gridCol w:w="2834.9996948242188"/>
            <w:gridCol w:w="2978.800048828125"/>
            <w:gridCol w:w="2693.4002685546875"/>
            <w:gridCol w:w="2834.7998046875"/>
          </w:tblGrid>
        </w:tblGridChange>
      </w:tblGrid>
      <w:tr>
        <w:trPr>
          <w:cantSplit w:val="0"/>
          <w:trHeight w:val="41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134338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355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Rozmnażanie i rozwój człowiek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71.17195129394531" w:right="250.49652099609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etapy życia człowieka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nazywa rodzaje dojrzałości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80859375" w:line="240" w:lineRule="auto"/>
              <w:ind w:left="71.171951293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układu 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051910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rozrodczego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37.82310485839844" w:right="261.91314697265625" w:hanging="166.65115356445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przenoszone  drogą płciową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42242431640625" w:right="82.5091552734375" w:hanging="162.0504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zmiany rozwojowe u swoich rówieśników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3.2481336593628" w:lineRule="auto"/>
              <w:ind w:left="69.3719482421875" w:right="382.5836181640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objawy starzenia się org.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różnice w tempie 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0009155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dojrzewania dziewcząt i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193542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chłopców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24857807159424" w:lineRule="auto"/>
              <w:ind w:left="230.0592041015625" w:right="87.109375" w:hanging="160.687255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kontakty płciowe jako  potencjalne źródło zakażenia układu  rozrodczego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2958984375" w:line="213.2481336593628" w:lineRule="auto"/>
              <w:ind w:left="233.8079833984375" w:right="99.3780517578125" w:hanging="164.4360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przyporządkowuje chorobom źródła  zakażenia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40380859375" w:line="240" w:lineRule="auto"/>
              <w:ind w:left="231.422424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różnicę między 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4013671875" w:line="240" w:lineRule="auto"/>
              <w:ind w:left="0" w:right="149.98779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nosicielstwem HIV a chorobą AIDS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1.25244140625" w:right="509.34326171875" w:hanging="161.8804931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wskazane okresy  rozwojowe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39306640625" w:line="207.91648864746094" w:lineRule="auto"/>
              <w:ind w:left="69.3719482421875" w:right="534.825439453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cechy oraz przebieg fizycznego, psychicznego i 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28076171875" w:line="226.57592296600342" w:lineRule="auto"/>
              <w:ind w:left="231.4227294921875" w:right="303.5003662109375" w:firstLine="7.32727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społecznego dojrzewania człowieka wyjaśnia konieczność regularnych  wizyt u ginekologa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24902248382568" w:lineRule="auto"/>
              <w:ind w:left="234.66064453125" w:right="461.290283203125" w:hanging="165.2886962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przyporządkowuje chorobom ich  charakterystyczne objawy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341796875" w:line="218.57910633087158" w:lineRule="auto"/>
              <w:ind w:left="230.059814453125" w:right="329.912109375" w:hanging="160.6878662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podstawowe zasady  profilaktyki chorób przenoszonych  drogą płciową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różnice między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przekwitaniem a starością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.72107124328613" w:lineRule="auto"/>
              <w:ind w:left="231.4227294921875" w:right="-8.822021484375" w:hanging="162.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przyporządkowuje okresom  rozwojowym zmiany zachodzące w organizmie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6.0235595703125" w:right="106.3671875" w:hanging="166.65161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ryzykowne zachowania  seksualne, które mogą prowadzić  do zakażenia HIV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203857421875" w:line="240" w:lineRule="auto"/>
              <w:ind w:left="69.371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18.642578125" w:right="200.76904296875" w:firstLine="12.780151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wykonywania badań kontrolnych jako sposobu wczesnego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21.2452793121338" w:lineRule="auto"/>
              <w:ind w:left="233.1268310546875" w:right="1.741943359375" w:firstLine="0.852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wykrywania raka piersi, raka szyjki  macicy i raka prostaty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tworzy w dowolnej formie 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0954780578613" w:lineRule="auto"/>
              <w:ind w:left="69.37255859375" w:right="250.323486328125" w:firstLine="160.687255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prezentację na temat dojrzewania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tworzy portfolio ze zdjęciami swojej rodziny, której członkowie  znajdują się w różnych okresach  rozwoju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9078369140625" w:line="212.24857807159424" w:lineRule="auto"/>
              <w:ind w:left="69.37255859375" w:right="257.13867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w różnych źródłach  informacje na temat planowanych  szczepień przeciwko wirusowi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90625" w:line="223.91009330749512" w:lineRule="auto"/>
              <w:ind w:left="239.090576171875" w:right="173.642578125" w:hanging="8.86108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brodawczaka, który wywołuje raka  szyjki macicy</w:t>
            </w:r>
          </w:p>
        </w:tc>
      </w:tr>
      <w:tr>
        <w:trPr>
          <w:cantSplit w:val="0"/>
          <w:trHeight w:val="4678.52020263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Równowaga wewnętrzna organiz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236.4599609375" w:right="248.1109619140625" w:hanging="165.288009643554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własnymi słowami wyjaśnia, na  czym polega homeostaza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00439453125" w:line="240" w:lineRule="auto"/>
              <w:ind w:left="71.1719512939453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mechanizm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41513061523438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termoregulacji u człowieka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236.80076599121094" w:right="228.34442138671875" w:hanging="165.6288146972656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drogi wydalania wody  z organizmu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091796875" w:line="210.58231830596924" w:lineRule="auto"/>
              <w:ind w:left="235.60791015625" w:right="56.0699462890625" w:hanging="164.435958862304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wpływ trybu życia na stan  zdrowia człowieka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33203125" w:line="223.91027927398682" w:lineRule="auto"/>
              <w:ind w:left="231.16317749023438" w:right="274.36676025390625" w:hanging="1.70402526855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trzech chorób  zakaźnych wraz z czynnikami,  które je wywołują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90752601623535" w:lineRule="auto"/>
              <w:ind w:left="71.17195129394531" w:right="196.18316650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choroby cywilizacyjne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najczęstsze przyczyny  nowotworów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69.3719482421875" w:right="261.23718261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na podstawie wcześniej zdobytej wiedzy zależność 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3.2481336593628" w:lineRule="auto"/>
              <w:ind w:left="233.12652587890625" w:right="351.3995361328125" w:firstLine="2.896728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działania układów pokarmowego i krwionośnego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10.5826473236084" w:lineRule="auto"/>
              <w:ind w:left="231.42242431640625" w:right="75.352172851562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opisuje, jakie układy narządów mają  wpływ na regulację poziomu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0341796875" w:line="240" w:lineRule="auto"/>
              <w:ind w:left="233.97857666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wody we krwi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0.58231830596924" w:lineRule="auto"/>
              <w:ind w:left="235.341796875" w:right="27.299194335937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zdrowie fizyczne, psychiczne  i społeczne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33935546875" w:line="213.24780464172363" w:lineRule="auto"/>
              <w:ind w:left="231.42242431640625" w:right="-19.901733398437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wpływu środowiska na życie i zdrowie człowieka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419921875" w:line="210.5826473236084" w:lineRule="auto"/>
              <w:ind w:left="233.8079833984375" w:right="221.72546386718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znaczenie aktywności  fizycznej dla zdrowia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0286865234375" w:line="221.24460697174072" w:lineRule="auto"/>
              <w:ind w:left="230.0592041015625" w:right="106.02355957031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podstawowe zasady  profilaktyki chorób nowotworowych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69259452819824" w:lineRule="auto"/>
              <w:ind w:left="69.3719482421875" w:right="120.1019287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homeostaza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wcześniej zdobytej  wiedzy, wykazuje zależność działania  układów: nerwowego, pokarmowego  i krwionośnego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20751953125" w:line="213.24746131896973" w:lineRule="auto"/>
              <w:ind w:left="235.1715087890625" w:right="5.4705810546875" w:hanging="165.7995605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mechanizm regulacji poziomu  glukozy we krwi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3.2481336593628" w:lineRule="auto"/>
              <w:ind w:left="235.001220703125" w:right="22.5103759765625" w:hanging="165.629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czynniki wpływające na  zdrowie człowieka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10.58228969573975" w:lineRule="auto"/>
              <w:ind w:left="235.341796875" w:right="17.739868164062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rozróżnia zdrowie fizyczne, psychiczne  i społeczne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24780464172363" w:lineRule="auto"/>
              <w:ind w:left="69.3719482421875" w:right="195.4669189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kryterium podziału chorób na  choroby zakaźne i cywilizacyjne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43701171875" w:line="210.58228969573975" w:lineRule="auto"/>
              <w:ind w:left="236.19384765625" w:right="118.104858398437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na co należy zwrócić uwagę  czytając ulotki dołączane do 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0321044921875" w:line="240" w:lineRule="auto"/>
              <w:ind w:left="236.19384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ogólnodostępnych leków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66.9720458984375" w:right="192.7746582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wcześniej zdobytej  wiedzy wykazuje zależność 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00439453125" w:line="212.181658744812" w:lineRule="auto"/>
              <w:ind w:left="66.9720458984375" w:right="48.95751953125" w:firstLine="166.651611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działania poszczególnych układów  narządów w organizmie człowieka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wcześniej zdobytej  wiedzy wyjaśnia, jakie układy  narządów biorą udział w mech.  regulacji poziomu glukozy we krwi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203857421875" w:line="210.5826473236084" w:lineRule="auto"/>
              <w:ind w:left="232.601318359375" w:right="245.93994140625" w:hanging="165.629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wpływ środowiska na  zdrowie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027099609375" w:line="212.24840641021729" w:lineRule="auto"/>
              <w:ind w:left="235.001220703125" w:right="317.493896484375" w:hanging="168.02917480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uzasadnia, że antybiotyki i inne leki należy stosować zgodnie z  zaleceniami lekarza 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5390625" w:line="213.24796199798584" w:lineRule="auto"/>
              <w:ind w:left="227.8302001953125" w:right="8.060302734375" w:hanging="160.858154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okresowego  wykonywania podstawowych  badań kontrolnych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00408935546875" w:line="221.24460697174072" w:lineRule="auto"/>
              <w:ind w:left="66.9720458984375" w:right="278.400878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metody zapobiegania  chorobom cywilizacyjnym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230.726318359375" w:right="180.64453125" w:hanging="163.753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i wykazuje rolę regulacji nerwowo--hormonalnej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699462890625" w:line="240" w:lineRule="auto"/>
              <w:ind w:left="231.578369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 utrzymaniu homeostazy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9403076171875" w:line="211.91504001617432" w:lineRule="auto"/>
              <w:ind w:left="235.001220703125" w:right="62.88330078125" w:hanging="165.62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formułuje argumenty przemawiające  za racjonalnym przyjmowaniem  leków i suplementów diety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dowodzi, że stres jest 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przyczyną chorób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6606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cywilizacyjnych</w:t>
            </w:r>
          </w:p>
        </w:tc>
      </w:tr>
    </w:tbl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0.283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Opracowała </w:t>
      </w:r>
      <w:r w:rsidDel="00000000" w:rsidR="00000000" w:rsidRPr="00000000">
        <w:rPr>
          <w:rFonts w:ascii="Times New Roman" w:cs="Times New Roman" w:eastAsia="Times New Roman" w:hAnsi="Times New Roman"/>
          <w:sz w:val="17.040000915527344"/>
          <w:szCs w:val="17.040000915527344"/>
          <w:rtl w:val="0"/>
        </w:rPr>
        <w:t xml:space="preserve">M. Nikolov Kłosowska</w:t>
      </w:r>
      <w:r w:rsidDel="00000000" w:rsidR="00000000" w:rsidRPr="00000000">
        <w:rPr>
          <w:rtl w:val="0"/>
        </w:rPr>
      </w:r>
    </w:p>
    <w:sectPr>
      <w:pgSz w:h="11620" w:w="15600" w:orient="landscape"/>
      <w:pgMar w:bottom="0" w:top="535.201416015625" w:left="0" w:right="535.20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