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11" w:rsidRPr="003309A2" w:rsidRDefault="005F0211" w:rsidP="003309A2">
      <w:pPr>
        <w:shd w:val="clear" w:color="auto" w:fill="D9D9D9" w:themeFill="background1" w:themeFillShade="D9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3309A2">
        <w:rPr>
          <w:rFonts w:ascii="Arial Unicode MS" w:eastAsia="Arial Unicode MS" w:hAnsi="Arial Unicode MS" w:cs="Arial Unicode MS"/>
          <w:b/>
          <w:sz w:val="20"/>
          <w:szCs w:val="20"/>
        </w:rPr>
        <w:t>Wymagania edukacyjne z j. angielskiego dla kl.</w:t>
      </w:r>
      <w:r w:rsidR="003309A2" w:rsidRPr="003309A2">
        <w:rPr>
          <w:rFonts w:ascii="Arial Unicode MS" w:eastAsia="Arial Unicode MS" w:hAnsi="Arial Unicode MS" w:cs="Arial Unicode MS"/>
          <w:b/>
          <w:sz w:val="20"/>
          <w:szCs w:val="20"/>
        </w:rPr>
        <w:t xml:space="preserve"> VIII</w:t>
      </w:r>
    </w:p>
    <w:p w:rsidR="00BE4EDD" w:rsidRPr="003309A2" w:rsidRDefault="005F0211" w:rsidP="005F0211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3309A2">
        <w:rPr>
          <w:rFonts w:ascii="Arial Unicode MS" w:eastAsia="Arial Unicode MS" w:hAnsi="Arial Unicode MS" w:cs="Arial Unicode MS"/>
          <w:sz w:val="16"/>
          <w:szCs w:val="16"/>
        </w:rPr>
        <w:t>Materiał podręcznika i ćwiczeń rozpisano na 90 lekcji dla podstawy programowej w wersji II.1. Niektóre lekcje zostały podzielone na części i oznaczone literami, co umożliwia nauczycielowi elastyczny dobór treści. W dokumencie uwzględniono testy, karty ewaluacji bieżącej dostępne na stronie www.dlanauczyciela.pl oraz zawartość publikacji Bank pomysłów.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94"/>
        <w:gridCol w:w="1515"/>
        <w:gridCol w:w="1739"/>
        <w:gridCol w:w="2410"/>
        <w:gridCol w:w="2693"/>
      </w:tblGrid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SEKCJA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TEMATYKA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GRAMATYKA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FUNKCJE JĘZYKOWE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UMIEJĘTNOŚCI</w:t>
            </w:r>
          </w:p>
        </w:tc>
      </w:tr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STARTER</w:t>
            </w:r>
          </w:p>
        </w:tc>
        <w:tc>
          <w:tcPr>
            <w:tcW w:w="1515" w:type="dxa"/>
          </w:tcPr>
          <w:p w:rsidR="005F0211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Członkowie rodziny, nazwy krajów i narodowości, liczby i daty; zaimki pytające.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Wygląd i cechy charakteru, wyrażenia przyimkowe.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Uroczystości i imprezy; rozwiązania cyfrowe i elektroniczne; wyrażenia przyimkowe, </w:t>
            </w:r>
          </w:p>
          <w:p w:rsid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</w:t>
            </w:r>
            <w:bookmarkStart w:id="0" w:name="_GoBack"/>
            <w:bookmarkEnd w:id="0"/>
            <w:r w:rsidR="005F0211"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zasowniki frazowe.</w:t>
            </w:r>
          </w:p>
        </w:tc>
        <w:tc>
          <w:tcPr>
            <w:tcW w:w="1739" w:type="dxa"/>
          </w:tcPr>
          <w:p w:rsidR="005F0211" w:rsidRPr="003309A2" w:rsidRDefault="005F0211" w:rsidP="003309A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Czasy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Simple oraz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Continuous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. Tworzenie pytań z zaimkami pytającymi.</w:t>
            </w:r>
          </w:p>
          <w:p w:rsidR="005F0211" w:rsidRPr="003309A2" w:rsidRDefault="005F0211" w:rsidP="003309A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5F0211" w:rsidP="003309A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Czasy Past Simple oraz Past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Continuous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Konstrukcja z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used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to.</w:t>
            </w:r>
          </w:p>
          <w:p w:rsidR="005F0211" w:rsidRPr="003309A2" w:rsidRDefault="005F0211" w:rsidP="003309A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5F0211" w:rsidP="003309A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Zastosowanie czasowników frazowych i wyrażeń przyimkowych. Przysłówki częstotliwości. Czas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Continuous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stosowany do wyrażania planów.</w:t>
            </w:r>
          </w:p>
          <w:p w:rsidR="005F0211" w:rsidRPr="003309A2" w:rsidRDefault="005F0211" w:rsidP="003309A2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Konstrukcja be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going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 oraz czas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Future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Simple; rzeczowniki policzalne i niepoliczalne; określniki ilościowe.</w:t>
            </w:r>
          </w:p>
        </w:tc>
        <w:tc>
          <w:tcPr>
            <w:tcW w:w="2410" w:type="dxa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Nazywanie członków rodziny, opisywanie rodziny, określanie pochodzenia, podawanie dat; tworzenie pytań i udzielanie na nie odpowiedzi.</w:t>
            </w: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Tworzenie i rozumienie opisów wyglądu; opisywanie cech charakteru; tworzenie i relacjonowanie opowiadania; formułowanie pytań; mówienie o przeszłych czynnościach i stanach.</w:t>
            </w: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Planowanie spotkań towarzyskich oraz innych wydarzeń; rozmawianie o nowych technologiach; określanie częstotliwości zdarzeń; stosowanie przyimków</w:t>
            </w:r>
          </w:p>
        </w:tc>
        <w:tc>
          <w:tcPr>
            <w:tcW w:w="2693" w:type="dxa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Rozumienie wypowiedzi: uzupełnianie luk na podstawie danych z tekstu nagrania; zapisywanie dat występujących w nagraniu. Reagowanie na wypowiedzi: prowadzenie dialogu na temat rodziny i upodobań. Tworzenie wypowiedzi (ustnej/pisemnej): uzupełnianie luk w tekście czasownikami w odpowiedniej formie gramatycznej; stosowanie zaimków pytających. Przetwarzanie wypowiedzi: dzielenie wyrazów na kategorie. Znajomość środków językowych (słownictwo/ gramatyka): nazwy członków rodziny, narodowości, daty, zaimki pytające.</w:t>
            </w:r>
          </w:p>
        </w:tc>
      </w:tr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UNIT 1</w:t>
            </w:r>
          </w:p>
        </w:tc>
        <w:tc>
          <w:tcPr>
            <w:tcW w:w="1515" w:type="dxa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Typy zakwaterowania; wakacje; przymiotniki.</w:t>
            </w: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Kontynenty, kraje; rodzaje zakwaterowania; słownictwo związane z podróżowaniem.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Przeciwieństwa. Słownictwo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związane z wakacjami.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Czasowniki oraz kolokacje związane z wakacyjnym wypoczynkiem.</w:t>
            </w:r>
          </w:p>
        </w:tc>
        <w:tc>
          <w:tcPr>
            <w:tcW w:w="1739" w:type="dxa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Zaimki względne i ich zastosowanie. Porównanie zaimków względnych z zaimkami osobowymi. Łączenie zdań za pomocą zaimków względnych. Tworzenie zdań względnych.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czasów przeszłych.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Zastosowanie poznanych struktur gramatycznych w opisach wakacji oraz w dialogach o tematyce wakacyjnej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przymiotników, przysłówków oraz zaimków względnych w zdaniach.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Zasady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interpunkcj</w:t>
            </w:r>
            <w:proofErr w:type="spellEnd"/>
          </w:p>
        </w:tc>
        <w:tc>
          <w:tcPr>
            <w:tcW w:w="2410" w:type="dxa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Nawiązanie do ekologii. Omówienie niezwykłych miejsc. Odpowiadanie na pytania ankiety, opisywanie sposobu spędzania wakacji, udzielanie informacji o wakacjach.</w:t>
            </w:r>
          </w:p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Podawanie informacji o miejscach, rozpoznawanie miejsc zakwaterowania, łączenie wyrazów w kolokacje.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Uzupełnianie dialogów. Rozpoznawanie wskazówek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umożliwiających udzielenie poprawnej odpowiedzi.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przysłówków w wypowiedziach ustnych i pisemnych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Tworzenie ciekawych, urozmaiconych tekstów. Unikanie powtórzeń. Stosowanie synonimów i wyrażeń bliskoznacznych. Poznanie struktury.</w:t>
            </w:r>
          </w:p>
        </w:tc>
        <w:tc>
          <w:tcPr>
            <w:tcW w:w="2693" w:type="dxa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wypowiedzi: rozumienie prostych fragmentów bloga lub postów na temat podróżowania; dopasowywanie tytułów do tekstu. Reagowanie na wypowiedzi: odpowiadanie na pytania kwizów i ankiet. Tworzenie wypowiedzi (ustnej/pisemnej): opowiadanie o zwiedzaniu miejsc uczęszczanych przez turystów; wyrażanie preferencji związanych z wypoczynkiem. Przetwarzanie wypowiedzi: wybieranie odpowiedzi typu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true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false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na podstawie informacji zawartych w dwóch różnych tekstach; grupowanie wyrazów bliskoznacznych. Znajomość środków językowych (słownictwo/ gramatyka): podróże; przymiotniki.</w:t>
            </w:r>
          </w:p>
        </w:tc>
      </w:tr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UNIT 2</w:t>
            </w:r>
          </w:p>
        </w:tc>
        <w:tc>
          <w:tcPr>
            <w:tcW w:w="1515" w:type="dxa"/>
          </w:tcPr>
          <w:p w:rsidR="005F0211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Nazwy pojazdów, słownictwo związane z opisem pływającego targowiska. Popularne wyrażenia.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Środki transportu, miejsca i osoby związane z podróżowaniem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Czasowniki tworzące formy strony biernej.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Podawanie godzin. Określenia związane z danymi z rozkładów jazdy/ lotów.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etapami podróży (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np.peron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/ bramka, rodzaje biletów)</w:t>
            </w:r>
          </w:p>
        </w:tc>
        <w:tc>
          <w:tcPr>
            <w:tcW w:w="1739" w:type="dxa"/>
          </w:tcPr>
          <w:p w:rsidR="005F0211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Struktury związane ze stroną bierną w czasach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Simple oraz Past Simple.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Struktura pytań umożliwiających pozyskanie informacji potrzebnych w podróży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Stosowanie czasowników związanych z podróżowaniem we właściwym kontekście.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Struktury związane ze stroną bierną w czasach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Perfect oraz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Future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Simple.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czasowników modalnych w zaproszeniach, prośbach o pozwolenie, zachętach, ofertach i prośbach o radę</w:t>
            </w:r>
          </w:p>
        </w:tc>
        <w:tc>
          <w:tcPr>
            <w:tcW w:w="2410" w:type="dxa"/>
          </w:tcPr>
          <w:p w:rsidR="005F0211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krajobrazu, określanie kontekstu kulturowego.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Rozpoznawanie i nazywanie środków transportu. Określanie miejsca, opisywanie drogi lub podróży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Wyrażanie informacji w stronie biernej. Przekształcanie zdań w stronie czynnej w zdania w stronie biernej.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Podawanie dat i godzin, określanie etapów i planowanie podróży. Odczytywanie danych z rozkładów.</w:t>
            </w:r>
          </w:p>
        </w:tc>
        <w:tc>
          <w:tcPr>
            <w:tcW w:w="2693" w:type="dxa"/>
          </w:tcPr>
          <w:p w:rsidR="005F0211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Rozumienie wypowiedzi: odpowiadanie na pytania do tekstu Basket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Boats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; dobieranie synonimów i wyrażeń bliskoznacznych. Reagowanie na wypowiedzi: rozmawianie o przyrodzie i kulturze krajów anglojęzycznych oraz Wietnamu; wymienianie argumentów za i przeciwko samochodom elektrycznym; rozmawianie o bezpieczeństwie w transporcie. Tworzenie wypowiedzi (ustnej/pisemnej): wypowiadanie się na temat różnic kulturowych. Przetwarzanie wypowiedzi: Dobieranie wyrazów do zdań na podstawie treści tekstu pisanego; przetwarzanie informacji przedstawionych na tablicach informacyjnych; parafrazowanie. Znajomość środków językowych (słownictwo/ gramatyka): nazwy nietypowych pojazdów, czynności codzienne, słownictwo związane z tablicami informacyjnymi.</w:t>
            </w:r>
          </w:p>
        </w:tc>
      </w:tr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UNIT 3</w:t>
            </w:r>
          </w:p>
        </w:tc>
        <w:tc>
          <w:tcPr>
            <w:tcW w:w="1515" w:type="dxa"/>
          </w:tcPr>
          <w:p w:rsidR="005F0211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Zjawiska atmosferyczne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oraz opisywanie pogody. Dane dotyczące temperatury powietrza.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prognozą pogody i opisywaniem warunków atmosferycznych. Kierunki świata.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Nazwy klęsk żywiołowych i związane z nimi słownictwo, nazwy miesięcy oraz pór roku.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Wyrażenia charakterystyczne dla tekstów z pocztówki.</w:t>
            </w:r>
          </w:p>
        </w:tc>
        <w:tc>
          <w:tcPr>
            <w:tcW w:w="1739" w:type="dxa"/>
          </w:tcPr>
          <w:p w:rsidR="005F0211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Przymiotniki odrzeczownikowe,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związane ze zjawiskami atmosferycznymi. Konstrukcje zdań pytających.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Stopień wyższy przymiotnika oraz stopień wyższy przysłówka. Konstrukcje umożliwiające porównania.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liczb i przymiotników w konstrukcjach gramatycznych.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Formułowanie pytań o pogodę i odpowiadanie na nie. Zastosowanie konstrukcji umożliwiających wyrażanie porównań.</w:t>
            </w: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CF5916" w:rsidRPr="003309A2" w:rsidRDefault="00CF5916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Stopień najwyższy przymiotnika oraz stopień najwyższy przysłówka. Konstrukcje umożliwiające wyrażenie, że ktoś/coś jest najbardziej</w:t>
            </w:r>
          </w:p>
        </w:tc>
        <w:tc>
          <w:tcPr>
            <w:tcW w:w="2410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informacji o pogodzie. Formułowanie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prognoz. Wypowiadanie się o zjawiskach atmosferycznych.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Formułowanie pytań o pogodę i odpowiadanie na nie. Przedstawianie prognozy pogody i rozmawianie o niej. Podawanie temperatury powietrza.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Porównywanie obiektów, ich cech i wartości.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Określanie kierunków świata. Rozumienie oraz podawanie informacji o pogodzie.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Podawanie informacji związanych z klęskami żywiołowymi. Przyporządkowanie miesięcy do pór roku. Uzupełnianie zdań wyrazami.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Pytanie o cechy obiektów oraz wyrażanie, który obiekt posiada daną cechę w największym natężeniu. Dobieranie wyrazów do tekstu</w:t>
            </w:r>
          </w:p>
        </w:tc>
        <w:tc>
          <w:tcPr>
            <w:tcW w:w="2693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wypowiedzi: rozpoznawanie form stopnia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wyższego przymiotnika i przysłówka; uzupełnianie tabeli odpowiednimi formami przysłówków i przymiotników, zgodnie z podanymi kategoriami. Tworzenie wypowiedzi (ustnej/pisemnej): uzupełnianie zdań odpowiednimi formami stopnia równego lub wyższego przysłówków lub przymiotników. Przetwarzanie wypowiedzi: tworzenie reguł na podstawie przykładowych tekstów; odpowiadanie na pytania odnoszące się do przykładowych zdań. Znajomość środków językowych (słownictwo/ gramatyka): stopniowanie – stopień wyższy przymiotnika i przysłówka; pogoda.</w:t>
            </w:r>
          </w:p>
        </w:tc>
      </w:tr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UNIT 4</w:t>
            </w:r>
          </w:p>
        </w:tc>
        <w:tc>
          <w:tcPr>
            <w:tcW w:w="1515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Wyrażenia związane z przyrodą. Gatunki zwierząt zagrożonych wyginięciem. Określenia związane z ochroną środowiska.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Elementy krajobrazu. Czasowniki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frazowe oraz wyrażenia przyimkowe związane z naturą.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aktywnością fizyczną oraz przyrodą.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Zagrożenia związane z ochroną środowiska naturalnego.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Nazwy zwierząt. Słownictwo związane z hodowlą zwierząt oraz ich środowiskiem naturalnym.</w:t>
            </w:r>
          </w:p>
        </w:tc>
        <w:tc>
          <w:tcPr>
            <w:tcW w:w="1739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Czasowniki i wyrażenia synonimiczne.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Podział przymiotników na kategorie. Szeregowanie przymiotników.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Formułowanie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wh-questions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oraz odpowiedzi na nie.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Konstrukcje umożliwiające opis zwierzęcia.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Zasady stosowania przymiotników zakończonych na -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ing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oraz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–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ed</w:t>
            </w:r>
            <w:proofErr w:type="spellEnd"/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Konstrukcje właściwe dla ankiet, wyników oraz wniosków</w:t>
            </w:r>
          </w:p>
        </w:tc>
        <w:tc>
          <w:tcPr>
            <w:tcW w:w="2410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Wyszukiwanie informacji na wskazany temat. Wyrażanie opinii o ochronie przyrody oraz angażowanie się w działania z nią związane.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Uzupełnianie informacji na temat ochrony środowiska. Opis zdarzeń występujących w różnych regionach, związanych z ochroną środowiska.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Urozmaicanie opisów oraz wypowiedzi przymiotnikami. Opisywanie oraz porównywanie ilustracji.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Definiowanie wyrażeń. Rozmawianie o środowisku naturalnym. Pytanie o kwestie związane z przyrodą czynnym wypoczynkiem oraz odpowiadanie na nie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zwierząt, ich cech oraz umiejętności.</w:t>
            </w:r>
          </w:p>
        </w:tc>
        <w:tc>
          <w:tcPr>
            <w:tcW w:w="2693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wypowiedzi: dopasowywanie synonimów oraz wyrażeń bliskoznacznych; dopasowywanie podpisów do ilustracji; wyszukiwanie informacji w tekście; dobieranie odpowiedzi spośród podanych na podstawie informacji zawartych w tekście pisanym. Reagowanie na wypowiedzi: dyskutowanie o cechach wspólnych zwierząt; instytucjach charytatywnych wspomagających zwierzęta oraz o roli wolontariatu. Tworzenie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wypowiedzi (ustnej/pisemnej): opisywanie ilustracji. Przetwarzanie wypowiedzi: zastępowanie wyrazów wyrażeniami bliskoznacznymi na podstawie treści z poprzedniego ćwiczenia; określanie roli kluczowych wyrazów w zdaniu. Znajomość środków językowych (słownictwo/ gramatyka): słownictwo związane z ekologią i ochroną przyrody</w:t>
            </w:r>
          </w:p>
        </w:tc>
      </w:tr>
      <w:tr w:rsidR="00CF5916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5F0211" w:rsidRPr="003309A2" w:rsidRDefault="005F021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UNIT 5</w:t>
            </w:r>
          </w:p>
        </w:tc>
        <w:tc>
          <w:tcPr>
            <w:tcW w:w="1515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Określenia związane z tematyką genealogii; czasowniki frazowe.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Nazwy członków rodziny, określenia służące wyrażaniu stopnia pokrewieństwa. Przymiotniki umożliwiające opis osoby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życiem rodzinnym oraz opisem członków rodziny.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Kolokacje i wyrażenia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przyimkowe związane z życiem rodzinnym oraz odczuciami.</w:t>
            </w:r>
          </w:p>
        </w:tc>
        <w:tc>
          <w:tcPr>
            <w:tcW w:w="1739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Czasy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Simple oraz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Continuous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– porównanie. Zastosowanie czasowników statycznych.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Formułowanie pytań i udzielanie na nie odpowiedzi. Konstrukcje służące opisowi sytuacji przedstawionej na ilustracji.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kolokacji oraz wyrażeń przyimkowych.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Stosowanie form liczby pojedynczej i mnogiej z rzeczownikami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policzalnymi oraz niepoliczalnymi. Dobór określników ilościowych do rzeczowników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Konstrukcje gramatyczne służące wyrażaniu życzeń (z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wish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hope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may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).</w:t>
            </w:r>
          </w:p>
        </w:tc>
        <w:tc>
          <w:tcPr>
            <w:tcW w:w="2410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Opisywanie związków i relacji rodzinnych.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stanów. Opisywanie czynności wykonywanych nawykowo oraz czynności wykonywanych w chwili obecnej.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Dobieranie ilustracji wyrażającej poprawną odpowiedź. Rozpoznawanie i opisywanie różnic.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wyglądu. Opisywanie sytuacji przedstawionej na zdjęciu.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Wyrażanie ilości. Opisywanie obiektów wymiernych oraz niepoliczalnych.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Składanie życzeń i gratulacji oraz odpowiadanie na nie.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3" w:type="dxa"/>
          </w:tcPr>
          <w:p w:rsidR="005F021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wypowiedzi: uzupełnianie tekstu zaproszenia na podstawie informacji zawartych w tekście mówionym; rozpoznawanie życzeń; dopasowywanie życzeń do okazji. Reagowanie na wypowiedzi: składanie życzeń oraz odpowiadanie na nie; wspólne tworzenie list okazji związanych ze składaniem życzeń; dyskutowanie o zasadach stosowania wyrażeń związanych ze składaniem życzeń. Tworzenie wypowiedzi (ustnej/pisemnej): stosowanie skrótów w wypowiedziach; uzupełnianie tekstu e-maila wyrazami podanymi w ramce; tworzenie e-maila z życzeniami i gratulacjami; opisywanie szczególnych okazji. Przetwarzanie wypowiedzi: przetwarzanie tekstu w celu zastosowania w nim skrótów; tłumaczenie fragmentów zdań.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Nadawanie zdaniom atrybutu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true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false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na podstawie informacji z poprzedniego ćwiczenia; tworzenie zarysu wypowiedzi pisemnej. Znajomość środków językowych (słownictwo/ gramatyka): skróty, zwroty związane ze składaniem życzeń.</w:t>
            </w:r>
          </w:p>
          <w:p w:rsidR="003C2AC1" w:rsidRPr="003309A2" w:rsidRDefault="003C2AC1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70997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UNIT 6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515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wyrobami piekarskimi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Nazwy produktów żywnościowych. Słownictwo związane z przygotowaniem i spożywaniem posiłków.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Czasowniki nieregularne.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żywnością.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Słowotwórstwo (rzeczowniki, czasowniki, przymiotniki).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jedzeniem oraz wypoczynkiem.</w:t>
            </w:r>
          </w:p>
        </w:tc>
        <w:tc>
          <w:tcPr>
            <w:tcW w:w="1739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rzeczowników policzalnych i niepoliczalnych, związanych z jedzeniem.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Zestawienie czasów Past Simple oraz Past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Continuous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; czasowniki nieregularne.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Konstrukcje służące do wyrażania danych liczbowych.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konstrukcji z 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used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to,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would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be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used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 oraz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get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used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Kolejność przymiotników w zdaniu.</w:t>
            </w:r>
          </w:p>
        </w:tc>
        <w:tc>
          <w:tcPr>
            <w:tcW w:w="2410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dziejów produktów. Nazywanie typów pieczywa.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piramidy żywienia i zasad zdrowego żywienia. Przedstawianie dziejów produktu.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Podawanie danych liczbowych, rozumienie ze słuchu.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Prowadzenie rozmowy o ulubionym jedzeniu. Opisywanie zdjęć. Stosowanie przymiotników w celu urozmaicenia przekazu.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Tworzenie wyrazów od podanych form; dopasowywanie części mowy do luk w tekście.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Przekazywanie informacji o stanach lub działaniach powtarzających się w przeszłości.</w:t>
            </w:r>
          </w:p>
        </w:tc>
        <w:tc>
          <w:tcPr>
            <w:tcW w:w="2693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Rozumienie wypowiedzi: nazywanie różnych typów jedzenia oraz produktów; rozwiązywanie kwizów na temat historii pieczywa; odpowiadanie na pytania na podstawie informacji zawartych w tekście pisanym. Reagowanie na wypowiedzi: dyskutowanie na temat największego hamburgera świata; rozmawianie o tym, jakie jedzenie cieszy się popularnością w różnych rejonach świata; omawianie zalet i wad jedzenia w restauracji/ domu; dyskutowanie o roli warzyw w codziennych posiłkach. Tworzenie wypowiedzi (ustnej/pisemnej): uzupełnianie tekstu wyrazami wybranymi spośród podanych. Przetwarzanie wypowiedzi: dopasowywanie wyrazów do definicji na podstawie informacji z tekstu pisanego; określanie części mowy potrzebnych do uzupełnienia luk w tekście; określanie różnic w odpowiedziach podawanych do wyboru. Znajomość środków językowych (słownictwo/ gramatyka): tradycyjne rodzaje pieczywa, lokalne produkty, obyczaje związane z jedzeniem; dzieje pieczywa; żywność, miejsca spożywania posiłków.</w:t>
            </w:r>
          </w:p>
        </w:tc>
      </w:tr>
      <w:tr w:rsidR="00670997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UNIT 7</w:t>
            </w:r>
          </w:p>
        </w:tc>
        <w:tc>
          <w:tcPr>
            <w:tcW w:w="1515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Środowisko naturalne; rodzaje publikacji/tekstów; słownictwo związane z rafami koralowymi.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Rodzaje krajobrazu i form terenu; kolokacje związane z ochroną środowiska.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ochroną środowiska naturalnego.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Przyimki i wyrażenia przyimkowe.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podróżowaniem. Rzeczowniki różnych kategorii.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Skróty, wyrażenia często stosowane w wiadomościach tekstowych, powitania i pożegnania.</w:t>
            </w:r>
          </w:p>
        </w:tc>
        <w:tc>
          <w:tcPr>
            <w:tcW w:w="1739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Zastosowanie czasów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Present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Perfect Simple oraz Past Perfect Simple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Wyrażanie czynności przeszłych, mających związek z teraźniejszością, oraz czynności zaprzeszły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ch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Formułowanie pytań oraz odpowiedzi na nie.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Przedimki określone, nieokreślone oraz przedimek zerowy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410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Opisywanie podwodnego środowiska; rozpoznawanie informacji prawdziwych i fałszywych; rozpoznawanie typów tekstu.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Opisywanie zjawisk związanych z przyrodą i energią odnawialną. Nazywanie typów krajobrazów.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sytuacji związanej z zanieczyszczeniem środowiska; prowadzenie rozmowy; omawianie ilustracji.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Zastosowanie przyimków w wyrażeniach oraz zdaniach.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Właściwe zastosowanie przedimków w tekstach.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Stosowanie popularnych wyrażeń w wiadomościach tekstowych. Planowanie treści tekstu. Odróżnianie stylu formalnego od stylu nieformalnego.</w:t>
            </w:r>
          </w:p>
        </w:tc>
        <w:tc>
          <w:tcPr>
            <w:tcW w:w="2693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wypowiedzi: określanie kontekstu wypowiedzi pisemnej; dobieranie odpowiedzi spośród podanych na podstawie informacji pochodzących z tekstu pisanego; nadawanie zdaniom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atrybutu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true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false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na podstawie informacji z tekstu pisanego. Reagowanie na wypowiedzi: dyskusja na temat chronienia raf koralowych przed turystami; omówienie obiektów ziemskich widocznych z kosmosu. Przetwarzanie wypowiedzi: określanie rodzajów tekstów oraz ich cech szczególnych; wyszukiwanie kluczowych wyrazów w tekście. Znajomość środków językowych (słownictwo/ gramatyka): słownictwo związane z morskim ekosystemem.</w:t>
            </w:r>
          </w:p>
        </w:tc>
      </w:tr>
      <w:tr w:rsidR="00670997" w:rsidRPr="003309A2" w:rsidTr="003309A2">
        <w:tc>
          <w:tcPr>
            <w:tcW w:w="994" w:type="dxa"/>
            <w:shd w:val="clear" w:color="auto" w:fill="D9D9D9" w:themeFill="background1" w:themeFillShade="D9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UNIT 8</w:t>
            </w:r>
          </w:p>
        </w:tc>
        <w:tc>
          <w:tcPr>
            <w:tcW w:w="1515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Nazwy zwierząt; określenia związane z psimi dokonaniami; przymiotniki opisujące psy.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Wyrażenia przyimkowe; słownictwo związane z wyprawami.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Zaimki względne; określenia związane z relacjami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Wyrażenia o pozytywnym i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negatywnym zabarwieniu emocjonalnym. Wyrażenia bliskoznaczne.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Czasowniki frazowe związane z relacjami międzyludzkimi.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Słownictwo związane z codziennymi sytuacjami.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Wyrażenia związane z szeregowaniem wydarzeń w opowiadaniu. Słownictwo związane z opisywaniem miejsc i osób</w:t>
            </w:r>
          </w:p>
        </w:tc>
        <w:tc>
          <w:tcPr>
            <w:tcW w:w="1739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Zdania względne definiujące i niedefiniujące.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Konstrukcje umożliwiające przedstawianie argumentów za i przeciw.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Zmiana struktury zdania w zdaniach parafrazowanych.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Mowa zależna: zdania oznajmujące, pytania, polecenia i prośby. Następstwo czasów.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Zastosowanie czasów gramatycznych w opowiadaniu.</w:t>
            </w:r>
          </w:p>
        </w:tc>
        <w:tc>
          <w:tcPr>
            <w:tcW w:w="2410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Rozumienie kontekstowe; opisywanie prac wykonywanych przez zwierzęta.</w:t>
            </w:r>
          </w:p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670997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Podawanie informacji o osobach i rzeczach; określanie przynależności.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Opisywanie samopoczucia, doraźnych odczuć i relacji rodzinnych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Podejmowanie trudnych decyzji. Opisywanie przyczyn decyzji i jej skutków. Udzielanie rad.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Opisywanie problemów nastolatków w relacjach z rówieśnikami.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Cytowanie wypowiedzi innych osób. Relacjonowanie zdarzeń.</w:t>
            </w: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3309A2" w:rsidRPr="003309A2" w:rsidRDefault="003309A2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Planowanie struktury opowiadania. Określanie bohaterów oraz tworzenie zarysu fabuły</w:t>
            </w:r>
          </w:p>
        </w:tc>
        <w:tc>
          <w:tcPr>
            <w:tcW w:w="2693" w:type="dxa"/>
          </w:tcPr>
          <w:p w:rsidR="00670997" w:rsidRPr="003309A2" w:rsidRDefault="00670997" w:rsidP="005F0211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 xml:space="preserve">Rozumienie wypowiedzi: udzielanie odpowiedzi na pytania na podstawie informacji zawartych w tekście pisanym; nadawanie zdaniom atrybutu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true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/ </w:t>
            </w:r>
            <w:proofErr w:type="spellStart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>false</w:t>
            </w:r>
            <w:proofErr w:type="spellEnd"/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na podstawie informacji pochodzących z tekstu pisanego. Reagowanie na wypowiedzi: dyskutowanie na temat prac wykonywanych przez psy; omawianie roli psów pomocników oraz moralnego uzasadnienia wykorzystywania psów do prac na rzecz ludzi. Tworzenie wypowiedzi (ustnej/pisemnej): opisywanie sytuacji przedstawionych na ilustracjach; stworzenie listy prac wykonywanych przez psy; stworzenie listy kluczowego </w:t>
            </w:r>
            <w:r w:rsidRPr="003309A2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słownictwa. Przetwarzanie wypowiedzi: dopasowanie przymiotników do ich znaczeń podanych w formie opisowej na podstawie informacji pochodzących z tekstu pisanego. Znajomość środków językowych (słownictwo/ gramatyka): przyjaźnie między zwierzętami; słownictwo związane z pracami wykonywanymi przez psy i relacjami zwierząt z ludźmi.</w:t>
            </w:r>
          </w:p>
        </w:tc>
      </w:tr>
    </w:tbl>
    <w:p w:rsidR="005F0211" w:rsidRPr="003309A2" w:rsidRDefault="005F0211" w:rsidP="005F0211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670997" w:rsidRPr="003309A2" w:rsidRDefault="00670997" w:rsidP="005F0211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sectPr w:rsidR="00670997" w:rsidRPr="0033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11"/>
    <w:rsid w:val="003309A2"/>
    <w:rsid w:val="003C2AC1"/>
    <w:rsid w:val="005F0211"/>
    <w:rsid w:val="00670997"/>
    <w:rsid w:val="00BE4EDD"/>
    <w:rsid w:val="00C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32AB-9DD3-4F99-B4C8-A726158E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2582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2018-09-10T19:31:00Z</dcterms:created>
  <dcterms:modified xsi:type="dcterms:W3CDTF">2018-09-10T20:31:00Z</dcterms:modified>
</cp:coreProperties>
</file>